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1C83" w14:textId="76E7DA00" w:rsidR="00D83C04" w:rsidRPr="00073898" w:rsidRDefault="00D83C04" w:rsidP="00073898">
      <w:pPr>
        <w:jc w:val="center"/>
        <w:rPr>
          <w:b/>
          <w:sz w:val="28"/>
        </w:rPr>
      </w:pPr>
      <w:r w:rsidRPr="00073898">
        <w:rPr>
          <w:b/>
          <w:sz w:val="28"/>
        </w:rPr>
        <w:t>Chesham Bois Parish Council Risk Assessment</w:t>
      </w:r>
      <w:r w:rsidR="00D4465D">
        <w:rPr>
          <w:b/>
          <w:sz w:val="28"/>
        </w:rPr>
        <w:t xml:space="preserve"> Management</w:t>
      </w:r>
    </w:p>
    <w:p w14:paraId="3EC41C86" w14:textId="6169439E" w:rsidR="00B228A1" w:rsidRDefault="00B228A1" w:rsidP="00B228A1">
      <w:pPr>
        <w:autoSpaceDE w:val="0"/>
        <w:autoSpaceDN w:val="0"/>
        <w:adjustRightInd w:val="0"/>
        <w:spacing w:after="0" w:line="240" w:lineRule="auto"/>
        <w:rPr>
          <w:rFonts w:eastAsiaTheme="minorHAnsi" w:cs="Arial"/>
        </w:rPr>
      </w:pPr>
      <w:r w:rsidRPr="00B228A1">
        <w:rPr>
          <w:rFonts w:cs="Arial"/>
        </w:rPr>
        <w:t>A</w:t>
      </w:r>
      <w:r w:rsidRPr="00B228A1">
        <w:rPr>
          <w:rFonts w:eastAsiaTheme="minorHAnsi" w:cs="Arial"/>
        </w:rPr>
        <w:t xml:space="preserve"> Risk Assessment is a systematic general examination of working conditions, workplace activities and environmental factors that will enable Council to identify any and all potential inherent risks. Council will take all practical and necessary steps to reduce or eliminate risks, in so far as is practically and reasonably possible. This document has been produced to enable Council to assess the risks it faces and satisfy itself that it has taken adequate steps to minimise them.</w:t>
      </w:r>
    </w:p>
    <w:p w14:paraId="3EC41C87" w14:textId="77777777" w:rsidR="008F291C" w:rsidRPr="00D67426" w:rsidRDefault="008F291C" w:rsidP="00B228A1">
      <w:pPr>
        <w:autoSpaceDE w:val="0"/>
        <w:autoSpaceDN w:val="0"/>
        <w:adjustRightInd w:val="0"/>
        <w:spacing w:after="0" w:line="240" w:lineRule="auto"/>
        <w:rPr>
          <w:rFonts w:eastAsiaTheme="minorHAnsi" w:cs="Arial"/>
          <w:sz w:val="6"/>
        </w:rPr>
      </w:pPr>
    </w:p>
    <w:tbl>
      <w:tblPr>
        <w:tblStyle w:val="TableGrid"/>
        <w:tblW w:w="15381" w:type="dxa"/>
        <w:tblLayout w:type="fixed"/>
        <w:tblLook w:val="04A0" w:firstRow="1" w:lastRow="0" w:firstColumn="1" w:lastColumn="0" w:noHBand="0" w:noVBand="1"/>
      </w:tblPr>
      <w:tblGrid>
        <w:gridCol w:w="1785"/>
        <w:gridCol w:w="3038"/>
        <w:gridCol w:w="989"/>
        <w:gridCol w:w="7763"/>
        <w:gridCol w:w="1806"/>
      </w:tblGrid>
      <w:tr w:rsidR="00303DB1" w14:paraId="3EC41C8B" w14:textId="77777777" w:rsidTr="00861E40">
        <w:trPr>
          <w:gridAfter w:val="1"/>
          <w:wAfter w:w="1806" w:type="dxa"/>
          <w:trHeight w:val="225"/>
        </w:trPr>
        <w:tc>
          <w:tcPr>
            <w:tcW w:w="4823" w:type="dxa"/>
            <w:gridSpan w:val="2"/>
            <w:tcBorders>
              <w:top w:val="nil"/>
              <w:left w:val="nil"/>
              <w:right w:val="nil"/>
            </w:tcBorders>
          </w:tcPr>
          <w:p w14:paraId="3EC41C88" w14:textId="77777777" w:rsidR="00303DB1" w:rsidRDefault="00303DB1" w:rsidP="00F47717">
            <w:r w:rsidRPr="00AF35FE">
              <w:rPr>
                <w:b/>
                <w:sz w:val="24"/>
              </w:rPr>
              <w:t xml:space="preserve">Financial </w:t>
            </w:r>
          </w:p>
        </w:tc>
        <w:tc>
          <w:tcPr>
            <w:tcW w:w="989" w:type="dxa"/>
            <w:tcBorders>
              <w:top w:val="nil"/>
              <w:left w:val="nil"/>
              <w:right w:val="nil"/>
            </w:tcBorders>
          </w:tcPr>
          <w:p w14:paraId="3EC41C89" w14:textId="77777777" w:rsidR="00303DB1" w:rsidRDefault="00303DB1" w:rsidP="00303DB1"/>
        </w:tc>
        <w:tc>
          <w:tcPr>
            <w:tcW w:w="7763" w:type="dxa"/>
            <w:tcBorders>
              <w:top w:val="nil"/>
              <w:left w:val="nil"/>
              <w:right w:val="nil"/>
            </w:tcBorders>
          </w:tcPr>
          <w:p w14:paraId="3EC41C8A" w14:textId="77777777" w:rsidR="00303DB1" w:rsidRDefault="00303DB1" w:rsidP="00303DB1"/>
        </w:tc>
      </w:tr>
      <w:tr w:rsidR="00303DB1" w:rsidRPr="00487947" w14:paraId="3EC41C91" w14:textId="77777777" w:rsidTr="00861E40">
        <w:tc>
          <w:tcPr>
            <w:tcW w:w="1785" w:type="dxa"/>
            <w:shd w:val="clear" w:color="auto" w:fill="92D050"/>
          </w:tcPr>
          <w:p w14:paraId="3EC41C8C" w14:textId="77777777" w:rsidR="00303DB1" w:rsidRPr="00AF35FE" w:rsidRDefault="00303DB1" w:rsidP="00303DB1">
            <w:pPr>
              <w:autoSpaceDE w:val="0"/>
              <w:autoSpaceDN w:val="0"/>
              <w:adjustRightInd w:val="0"/>
              <w:rPr>
                <w:rFonts w:cs="Arial"/>
                <w:b/>
                <w:sz w:val="20"/>
              </w:rPr>
            </w:pPr>
            <w:r w:rsidRPr="00AF35FE">
              <w:rPr>
                <w:rFonts w:cs="Arial"/>
                <w:b/>
                <w:sz w:val="20"/>
              </w:rPr>
              <w:t>Subject</w:t>
            </w:r>
          </w:p>
        </w:tc>
        <w:tc>
          <w:tcPr>
            <w:tcW w:w="3038" w:type="dxa"/>
            <w:shd w:val="clear" w:color="auto" w:fill="92D050"/>
          </w:tcPr>
          <w:p w14:paraId="3EC41C8D" w14:textId="77777777" w:rsidR="00303DB1" w:rsidRPr="00AF35FE" w:rsidRDefault="00303DB1" w:rsidP="003B246B">
            <w:pPr>
              <w:autoSpaceDE w:val="0"/>
              <w:autoSpaceDN w:val="0"/>
              <w:adjustRightInd w:val="0"/>
              <w:rPr>
                <w:rFonts w:cs="Arial"/>
                <w:b/>
                <w:sz w:val="20"/>
              </w:rPr>
            </w:pPr>
            <w:r w:rsidRPr="00AF35FE">
              <w:rPr>
                <w:rFonts w:cs="Arial"/>
                <w:b/>
                <w:sz w:val="20"/>
              </w:rPr>
              <w:t>Risk Identified</w:t>
            </w:r>
          </w:p>
        </w:tc>
        <w:tc>
          <w:tcPr>
            <w:tcW w:w="989" w:type="dxa"/>
            <w:shd w:val="clear" w:color="auto" w:fill="92D050"/>
          </w:tcPr>
          <w:p w14:paraId="3EC41C8E" w14:textId="77777777" w:rsidR="00303DB1" w:rsidRPr="00AF35FE" w:rsidRDefault="00303DB1" w:rsidP="003B246B">
            <w:pPr>
              <w:autoSpaceDE w:val="0"/>
              <w:autoSpaceDN w:val="0"/>
              <w:adjustRightInd w:val="0"/>
              <w:rPr>
                <w:rFonts w:cs="Arial"/>
                <w:b/>
                <w:sz w:val="20"/>
              </w:rPr>
            </w:pPr>
            <w:r w:rsidRPr="00AF35FE">
              <w:rPr>
                <w:rFonts w:cs="Arial"/>
                <w:b/>
                <w:sz w:val="20"/>
              </w:rPr>
              <w:t>Level</w:t>
            </w:r>
          </w:p>
        </w:tc>
        <w:tc>
          <w:tcPr>
            <w:tcW w:w="7763" w:type="dxa"/>
            <w:shd w:val="clear" w:color="auto" w:fill="92D050"/>
          </w:tcPr>
          <w:p w14:paraId="3EC41C8F" w14:textId="77777777" w:rsidR="00303DB1" w:rsidRPr="00AF35FE" w:rsidRDefault="00303DB1" w:rsidP="003B246B">
            <w:pPr>
              <w:autoSpaceDE w:val="0"/>
              <w:autoSpaceDN w:val="0"/>
              <w:adjustRightInd w:val="0"/>
              <w:rPr>
                <w:rFonts w:cs="Arial"/>
                <w:b/>
                <w:sz w:val="20"/>
              </w:rPr>
            </w:pPr>
            <w:r w:rsidRPr="00AF35FE">
              <w:rPr>
                <w:rFonts w:cs="Arial"/>
                <w:b/>
                <w:sz w:val="20"/>
              </w:rPr>
              <w:t>Management/Control of Risk</w:t>
            </w:r>
          </w:p>
        </w:tc>
        <w:tc>
          <w:tcPr>
            <w:tcW w:w="1806" w:type="dxa"/>
            <w:shd w:val="clear" w:color="auto" w:fill="92D050"/>
          </w:tcPr>
          <w:p w14:paraId="3EC41C90" w14:textId="77777777" w:rsidR="00303DB1" w:rsidRPr="00AF35FE" w:rsidRDefault="00303DB1" w:rsidP="003B246B">
            <w:pPr>
              <w:autoSpaceDE w:val="0"/>
              <w:autoSpaceDN w:val="0"/>
              <w:adjustRightInd w:val="0"/>
              <w:rPr>
                <w:rFonts w:cs="Arial"/>
                <w:b/>
                <w:sz w:val="20"/>
              </w:rPr>
            </w:pPr>
            <w:r w:rsidRPr="00AF35FE">
              <w:rPr>
                <w:rFonts w:cs="Arial"/>
                <w:b/>
                <w:sz w:val="20"/>
              </w:rPr>
              <w:t>Review/Assess/Revise</w:t>
            </w:r>
          </w:p>
        </w:tc>
      </w:tr>
      <w:tr w:rsidR="00303DB1" w14:paraId="3EC41CA6" w14:textId="77777777" w:rsidTr="00861E40">
        <w:tc>
          <w:tcPr>
            <w:tcW w:w="1785" w:type="dxa"/>
          </w:tcPr>
          <w:p w14:paraId="3EC41C92" w14:textId="77777777" w:rsidR="00303DB1" w:rsidRPr="00AF35FE" w:rsidRDefault="00303DB1" w:rsidP="00303DB1">
            <w:pPr>
              <w:autoSpaceDE w:val="0"/>
              <w:autoSpaceDN w:val="0"/>
              <w:adjustRightInd w:val="0"/>
              <w:rPr>
                <w:rFonts w:cs="Arial"/>
                <w:b/>
                <w:sz w:val="20"/>
              </w:rPr>
            </w:pPr>
            <w:r w:rsidRPr="00AF35FE">
              <w:rPr>
                <w:rFonts w:cs="Arial"/>
                <w:b/>
                <w:sz w:val="20"/>
              </w:rPr>
              <w:t>Precept</w:t>
            </w:r>
          </w:p>
        </w:tc>
        <w:tc>
          <w:tcPr>
            <w:tcW w:w="3038" w:type="dxa"/>
          </w:tcPr>
          <w:p w14:paraId="3EC41C93" w14:textId="77777777" w:rsidR="00303DB1" w:rsidRPr="00AF35FE" w:rsidRDefault="00303DB1" w:rsidP="00303DB1">
            <w:pPr>
              <w:autoSpaceDE w:val="0"/>
              <w:autoSpaceDN w:val="0"/>
              <w:adjustRightInd w:val="0"/>
              <w:rPr>
                <w:rFonts w:cs="Arial"/>
                <w:sz w:val="20"/>
              </w:rPr>
            </w:pPr>
            <w:r w:rsidRPr="00AF35FE">
              <w:rPr>
                <w:rFonts w:cs="Arial"/>
                <w:sz w:val="20"/>
              </w:rPr>
              <w:t>Adequacy of precept requirements</w:t>
            </w:r>
          </w:p>
          <w:p w14:paraId="3EC41C94" w14:textId="77777777" w:rsidR="00303DB1" w:rsidRPr="00AF35FE" w:rsidRDefault="00303DB1" w:rsidP="00303DB1">
            <w:pPr>
              <w:autoSpaceDE w:val="0"/>
              <w:autoSpaceDN w:val="0"/>
              <w:adjustRightInd w:val="0"/>
              <w:rPr>
                <w:rFonts w:cs="Arial"/>
                <w:sz w:val="20"/>
              </w:rPr>
            </w:pPr>
          </w:p>
          <w:p w14:paraId="3EC41C95" w14:textId="54ACFE8A" w:rsidR="00303DB1" w:rsidRPr="00AF35FE" w:rsidRDefault="00303DB1" w:rsidP="00303DB1">
            <w:pPr>
              <w:autoSpaceDE w:val="0"/>
              <w:autoSpaceDN w:val="0"/>
              <w:adjustRightInd w:val="0"/>
              <w:rPr>
                <w:rFonts w:cs="Arial"/>
                <w:sz w:val="20"/>
              </w:rPr>
            </w:pPr>
            <w:r w:rsidRPr="00AF35FE">
              <w:rPr>
                <w:rFonts w:cs="Arial"/>
                <w:sz w:val="20"/>
              </w:rPr>
              <w:t>Requirements not submitted to Chiltern District Council in time</w:t>
            </w:r>
          </w:p>
          <w:p w14:paraId="3EC41C96" w14:textId="77777777" w:rsidR="00303DB1" w:rsidRPr="00AF35FE" w:rsidRDefault="00303DB1" w:rsidP="00303DB1">
            <w:pPr>
              <w:autoSpaceDE w:val="0"/>
              <w:autoSpaceDN w:val="0"/>
              <w:adjustRightInd w:val="0"/>
              <w:rPr>
                <w:rFonts w:cs="Arial"/>
                <w:sz w:val="20"/>
              </w:rPr>
            </w:pPr>
          </w:p>
          <w:p w14:paraId="3EC41C98" w14:textId="7BF9603D" w:rsidR="00303DB1" w:rsidRPr="00AF35FE" w:rsidRDefault="00F55FFD" w:rsidP="00861E40">
            <w:pPr>
              <w:autoSpaceDE w:val="0"/>
              <w:autoSpaceDN w:val="0"/>
              <w:adjustRightInd w:val="0"/>
              <w:rPr>
                <w:rFonts w:cs="Arial"/>
                <w:b/>
                <w:sz w:val="20"/>
              </w:rPr>
            </w:pPr>
            <w:r w:rsidRPr="00AF35FE">
              <w:rPr>
                <w:rFonts w:cs="Arial"/>
                <w:sz w:val="20"/>
              </w:rPr>
              <w:t>Amount</w:t>
            </w:r>
            <w:r>
              <w:rPr>
                <w:rFonts w:cs="Arial"/>
                <w:sz w:val="20"/>
              </w:rPr>
              <w:t xml:space="preserve"> </w:t>
            </w:r>
            <w:r w:rsidRPr="00AF35FE">
              <w:rPr>
                <w:rFonts w:cs="Arial"/>
                <w:sz w:val="20"/>
              </w:rPr>
              <w:t>not</w:t>
            </w:r>
            <w:r w:rsidR="00303DB1" w:rsidRPr="00AF35FE">
              <w:rPr>
                <w:rFonts w:cs="Arial"/>
                <w:sz w:val="20"/>
              </w:rPr>
              <w:t xml:space="preserve"> received by CBPC</w:t>
            </w:r>
          </w:p>
        </w:tc>
        <w:tc>
          <w:tcPr>
            <w:tcW w:w="989" w:type="dxa"/>
          </w:tcPr>
          <w:p w14:paraId="3EC41C99"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9A" w14:textId="77777777" w:rsidR="00303DB1" w:rsidRPr="00AF35FE" w:rsidRDefault="00303DB1" w:rsidP="00303DB1">
            <w:pPr>
              <w:autoSpaceDE w:val="0"/>
              <w:autoSpaceDN w:val="0"/>
              <w:adjustRightInd w:val="0"/>
              <w:jc w:val="both"/>
              <w:rPr>
                <w:rFonts w:cs="Arial"/>
                <w:sz w:val="20"/>
              </w:rPr>
            </w:pPr>
          </w:p>
          <w:p w14:paraId="3EC41C9B" w14:textId="77777777" w:rsidR="00303DB1" w:rsidRPr="00AF35FE" w:rsidRDefault="00303DB1" w:rsidP="00303DB1">
            <w:pPr>
              <w:autoSpaceDE w:val="0"/>
              <w:autoSpaceDN w:val="0"/>
              <w:adjustRightInd w:val="0"/>
              <w:jc w:val="both"/>
              <w:rPr>
                <w:rFonts w:cs="Arial"/>
                <w:sz w:val="20"/>
              </w:rPr>
            </w:pPr>
          </w:p>
          <w:p w14:paraId="3EC41C9C"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9D" w14:textId="77777777" w:rsidR="00303DB1" w:rsidRPr="00AF35FE" w:rsidRDefault="00303DB1" w:rsidP="00303DB1">
            <w:pPr>
              <w:autoSpaceDE w:val="0"/>
              <w:autoSpaceDN w:val="0"/>
              <w:adjustRightInd w:val="0"/>
              <w:jc w:val="both"/>
              <w:rPr>
                <w:rFonts w:cs="Arial"/>
                <w:sz w:val="20"/>
              </w:rPr>
            </w:pPr>
          </w:p>
          <w:p w14:paraId="3EC41C9E" w14:textId="77777777" w:rsidR="00303DB1" w:rsidRPr="00AF35FE" w:rsidRDefault="00303DB1" w:rsidP="00303DB1">
            <w:pPr>
              <w:autoSpaceDE w:val="0"/>
              <w:autoSpaceDN w:val="0"/>
              <w:adjustRightInd w:val="0"/>
              <w:jc w:val="both"/>
              <w:rPr>
                <w:rFonts w:cs="Arial"/>
                <w:sz w:val="20"/>
              </w:rPr>
            </w:pPr>
          </w:p>
          <w:p w14:paraId="3EC41C9F"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tc>
        <w:tc>
          <w:tcPr>
            <w:tcW w:w="7763" w:type="dxa"/>
          </w:tcPr>
          <w:p w14:paraId="3EC41CA0" w14:textId="77777777" w:rsidR="00303DB1" w:rsidRPr="00AF35FE" w:rsidRDefault="00303DB1" w:rsidP="00303DB1">
            <w:pPr>
              <w:autoSpaceDE w:val="0"/>
              <w:autoSpaceDN w:val="0"/>
              <w:adjustRightInd w:val="0"/>
              <w:jc w:val="both"/>
              <w:rPr>
                <w:rFonts w:cs="Arial"/>
                <w:sz w:val="20"/>
              </w:rPr>
            </w:pPr>
            <w:r w:rsidRPr="00AF35FE">
              <w:rPr>
                <w:rFonts w:cs="Arial"/>
                <w:sz w:val="20"/>
              </w:rPr>
              <w:t>Council receive detailed budgets in the late autumn. Precept derived directly from this. Expenditure against budget is reported to Council monthly.</w:t>
            </w:r>
          </w:p>
          <w:p w14:paraId="3EC41CA1" w14:textId="77777777" w:rsidR="00303DB1" w:rsidRPr="00AF35FE" w:rsidRDefault="00303DB1" w:rsidP="00303DB1">
            <w:pPr>
              <w:autoSpaceDE w:val="0"/>
              <w:autoSpaceDN w:val="0"/>
              <w:adjustRightInd w:val="0"/>
              <w:jc w:val="both"/>
              <w:rPr>
                <w:rFonts w:cs="Arial"/>
                <w:sz w:val="20"/>
              </w:rPr>
            </w:pPr>
          </w:p>
          <w:p w14:paraId="3EC41CA2" w14:textId="77777777" w:rsidR="00303DB1" w:rsidRPr="00AF35FE" w:rsidRDefault="00303DB1" w:rsidP="00303DB1">
            <w:pPr>
              <w:autoSpaceDE w:val="0"/>
              <w:autoSpaceDN w:val="0"/>
              <w:adjustRightInd w:val="0"/>
              <w:jc w:val="both"/>
              <w:rPr>
                <w:rFonts w:cs="Arial"/>
                <w:sz w:val="20"/>
              </w:rPr>
            </w:pPr>
            <w:r w:rsidRPr="00AF35FE">
              <w:rPr>
                <w:rFonts w:cs="Arial"/>
                <w:sz w:val="20"/>
              </w:rPr>
              <w:t>Precept should be considered by Council before the deadline – deadline should be ascertained from CDC asap.</w:t>
            </w:r>
          </w:p>
          <w:p w14:paraId="3EC41CA3" w14:textId="77777777" w:rsidR="00303DB1" w:rsidRPr="00AF35FE" w:rsidRDefault="00303DB1" w:rsidP="00303DB1">
            <w:pPr>
              <w:autoSpaceDE w:val="0"/>
              <w:autoSpaceDN w:val="0"/>
              <w:adjustRightInd w:val="0"/>
              <w:jc w:val="both"/>
              <w:rPr>
                <w:rFonts w:cs="Arial"/>
                <w:sz w:val="20"/>
              </w:rPr>
            </w:pPr>
          </w:p>
          <w:p w14:paraId="3EC41CA4" w14:textId="11602132" w:rsidR="00303DB1" w:rsidRPr="00AF35FE" w:rsidRDefault="00303DB1" w:rsidP="00303DB1">
            <w:pPr>
              <w:autoSpaceDE w:val="0"/>
              <w:autoSpaceDN w:val="0"/>
              <w:adjustRightInd w:val="0"/>
              <w:jc w:val="both"/>
              <w:rPr>
                <w:rFonts w:cs="Arial"/>
                <w:sz w:val="20"/>
              </w:rPr>
            </w:pPr>
            <w:r w:rsidRPr="00AF35FE">
              <w:rPr>
                <w:rFonts w:cs="Arial"/>
                <w:sz w:val="20"/>
              </w:rPr>
              <w:t>The Clerk informs Council when the monies are received</w:t>
            </w:r>
            <w:r w:rsidR="001F3B7B">
              <w:rPr>
                <w:rFonts w:cs="Arial"/>
                <w:sz w:val="20"/>
              </w:rPr>
              <w:t>.</w:t>
            </w:r>
            <w:r w:rsidRPr="00AF35FE">
              <w:rPr>
                <w:rFonts w:cs="Arial"/>
                <w:sz w:val="20"/>
              </w:rPr>
              <w:t xml:space="preserve"> </w:t>
            </w:r>
          </w:p>
        </w:tc>
        <w:tc>
          <w:tcPr>
            <w:tcW w:w="1806" w:type="dxa"/>
          </w:tcPr>
          <w:p w14:paraId="1B2262F6" w14:textId="77777777" w:rsidR="00303DB1" w:rsidRDefault="00303DB1" w:rsidP="00861E40">
            <w:pPr>
              <w:autoSpaceDE w:val="0"/>
              <w:autoSpaceDN w:val="0"/>
              <w:adjustRightInd w:val="0"/>
              <w:rPr>
                <w:rFonts w:cs="Arial"/>
                <w:sz w:val="20"/>
                <w:highlight w:val="yellow"/>
              </w:rPr>
            </w:pPr>
          </w:p>
          <w:p w14:paraId="3EC41CA5" w14:textId="22FC7ACE" w:rsidR="00615AB8" w:rsidRPr="00AF35FE" w:rsidRDefault="00615AB8" w:rsidP="00861E40">
            <w:pPr>
              <w:autoSpaceDE w:val="0"/>
              <w:autoSpaceDN w:val="0"/>
              <w:adjustRightInd w:val="0"/>
              <w:rPr>
                <w:rFonts w:cs="Arial"/>
                <w:sz w:val="20"/>
                <w:highlight w:val="yellow"/>
              </w:rPr>
            </w:pPr>
            <w:r w:rsidRPr="001D2D81">
              <w:rPr>
                <w:rFonts w:cs="Arial"/>
                <w:sz w:val="20"/>
              </w:rPr>
              <w:t>Existing procedures are adequate</w:t>
            </w:r>
          </w:p>
        </w:tc>
      </w:tr>
      <w:tr w:rsidR="00303DB1" w14:paraId="3EC41CAD" w14:textId="77777777" w:rsidTr="00861E40">
        <w:tc>
          <w:tcPr>
            <w:tcW w:w="1785" w:type="dxa"/>
          </w:tcPr>
          <w:p w14:paraId="3EC41CA7" w14:textId="77777777" w:rsidR="00303DB1" w:rsidRPr="00AF35FE" w:rsidRDefault="00303DB1" w:rsidP="00303DB1">
            <w:pPr>
              <w:autoSpaceDE w:val="0"/>
              <w:autoSpaceDN w:val="0"/>
              <w:adjustRightInd w:val="0"/>
              <w:rPr>
                <w:rFonts w:cs="Arial"/>
                <w:b/>
                <w:sz w:val="20"/>
              </w:rPr>
            </w:pPr>
            <w:r w:rsidRPr="00AF35FE">
              <w:rPr>
                <w:rFonts w:cs="Arial"/>
                <w:b/>
                <w:sz w:val="20"/>
              </w:rPr>
              <w:t>Financial Records</w:t>
            </w:r>
          </w:p>
        </w:tc>
        <w:tc>
          <w:tcPr>
            <w:tcW w:w="3038" w:type="dxa"/>
          </w:tcPr>
          <w:p w14:paraId="3EC41CA8" w14:textId="77777777" w:rsidR="00303DB1" w:rsidRPr="00AF35FE" w:rsidRDefault="00303DB1" w:rsidP="00303DB1">
            <w:pPr>
              <w:autoSpaceDE w:val="0"/>
              <w:autoSpaceDN w:val="0"/>
              <w:adjustRightInd w:val="0"/>
              <w:rPr>
                <w:rFonts w:cs="Arial"/>
                <w:b/>
                <w:sz w:val="20"/>
              </w:rPr>
            </w:pPr>
            <w:r w:rsidRPr="00AF35FE">
              <w:rPr>
                <w:rFonts w:cs="Arial"/>
                <w:sz w:val="20"/>
              </w:rPr>
              <w:t>Inadequate records &amp; financial irregularities</w:t>
            </w:r>
          </w:p>
        </w:tc>
        <w:tc>
          <w:tcPr>
            <w:tcW w:w="989" w:type="dxa"/>
          </w:tcPr>
          <w:p w14:paraId="3EC41CA9"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AA" w14:textId="77777777" w:rsidR="00303DB1" w:rsidRPr="00AF35FE" w:rsidRDefault="00303DB1" w:rsidP="00303DB1">
            <w:pPr>
              <w:autoSpaceDE w:val="0"/>
              <w:autoSpaceDN w:val="0"/>
              <w:adjustRightInd w:val="0"/>
              <w:jc w:val="both"/>
              <w:rPr>
                <w:rFonts w:cs="Arial"/>
                <w:sz w:val="20"/>
              </w:rPr>
            </w:pPr>
          </w:p>
        </w:tc>
        <w:tc>
          <w:tcPr>
            <w:tcW w:w="7763" w:type="dxa"/>
          </w:tcPr>
          <w:p w14:paraId="3EC41CAB" w14:textId="77777777" w:rsidR="00303DB1" w:rsidRPr="00AF35FE" w:rsidRDefault="00303DB1" w:rsidP="00303DB1">
            <w:pPr>
              <w:autoSpaceDE w:val="0"/>
              <w:autoSpaceDN w:val="0"/>
              <w:adjustRightInd w:val="0"/>
              <w:jc w:val="both"/>
              <w:rPr>
                <w:rFonts w:cs="Arial"/>
                <w:sz w:val="20"/>
              </w:rPr>
            </w:pPr>
            <w:r w:rsidRPr="00AF35FE">
              <w:rPr>
                <w:rFonts w:cs="Arial"/>
                <w:sz w:val="20"/>
              </w:rPr>
              <w:t>The Council has Financial Regulations which sets out the requirements.</w:t>
            </w:r>
          </w:p>
        </w:tc>
        <w:tc>
          <w:tcPr>
            <w:tcW w:w="1806" w:type="dxa"/>
          </w:tcPr>
          <w:p w14:paraId="3EC41CAC" w14:textId="459B66EC" w:rsidR="00303DB1" w:rsidRPr="00AF35FE" w:rsidRDefault="00615AB8" w:rsidP="00861E40">
            <w:pPr>
              <w:autoSpaceDE w:val="0"/>
              <w:autoSpaceDN w:val="0"/>
              <w:adjustRightInd w:val="0"/>
              <w:rPr>
                <w:rFonts w:cs="Arial"/>
                <w:sz w:val="20"/>
                <w:highlight w:val="yellow"/>
              </w:rPr>
            </w:pPr>
            <w:r w:rsidRPr="00A9505D">
              <w:rPr>
                <w:rFonts w:cs="Arial"/>
                <w:sz w:val="20"/>
              </w:rPr>
              <w:t>Reviewed annually</w:t>
            </w:r>
          </w:p>
        </w:tc>
      </w:tr>
      <w:tr w:rsidR="00303DB1" w:rsidRPr="00AF35FE" w14:paraId="3EC41CD7" w14:textId="77777777" w:rsidTr="00861E40">
        <w:tc>
          <w:tcPr>
            <w:tcW w:w="1785" w:type="dxa"/>
          </w:tcPr>
          <w:p w14:paraId="3EC41CAE" w14:textId="77777777" w:rsidR="00303DB1" w:rsidRPr="00AF35FE" w:rsidRDefault="00303DB1" w:rsidP="00303DB1">
            <w:pPr>
              <w:autoSpaceDE w:val="0"/>
              <w:autoSpaceDN w:val="0"/>
              <w:adjustRightInd w:val="0"/>
              <w:rPr>
                <w:rFonts w:cs="Arial"/>
                <w:b/>
                <w:sz w:val="20"/>
                <w:highlight w:val="yellow"/>
              </w:rPr>
            </w:pPr>
            <w:r w:rsidRPr="00AF35FE">
              <w:rPr>
                <w:rFonts w:cs="Arial"/>
                <w:b/>
                <w:sz w:val="20"/>
              </w:rPr>
              <w:t>Bank &amp; Banking</w:t>
            </w:r>
          </w:p>
        </w:tc>
        <w:tc>
          <w:tcPr>
            <w:tcW w:w="3038" w:type="dxa"/>
          </w:tcPr>
          <w:p w14:paraId="3EC41CAF" w14:textId="77777777" w:rsidR="00303DB1" w:rsidRPr="00AF35FE" w:rsidRDefault="00303DB1" w:rsidP="00303DB1">
            <w:pPr>
              <w:autoSpaceDE w:val="0"/>
              <w:autoSpaceDN w:val="0"/>
              <w:adjustRightInd w:val="0"/>
              <w:rPr>
                <w:rFonts w:cs="Arial"/>
                <w:sz w:val="20"/>
              </w:rPr>
            </w:pPr>
            <w:r w:rsidRPr="00AF35FE">
              <w:rPr>
                <w:rFonts w:cs="Arial"/>
                <w:sz w:val="20"/>
              </w:rPr>
              <w:t>Inadequate Checks</w:t>
            </w:r>
          </w:p>
          <w:p w14:paraId="3EC41CB0" w14:textId="77777777" w:rsidR="00303DB1" w:rsidRPr="00AF35FE" w:rsidRDefault="00303DB1" w:rsidP="00303DB1">
            <w:pPr>
              <w:autoSpaceDE w:val="0"/>
              <w:autoSpaceDN w:val="0"/>
              <w:adjustRightInd w:val="0"/>
              <w:rPr>
                <w:rFonts w:cs="Arial"/>
                <w:sz w:val="20"/>
              </w:rPr>
            </w:pPr>
          </w:p>
          <w:p w14:paraId="3EC41CB1" w14:textId="77777777" w:rsidR="00303DB1" w:rsidRPr="00AF35FE" w:rsidRDefault="00303DB1" w:rsidP="00303DB1">
            <w:pPr>
              <w:autoSpaceDE w:val="0"/>
              <w:autoSpaceDN w:val="0"/>
              <w:adjustRightInd w:val="0"/>
              <w:rPr>
                <w:rFonts w:cs="Arial"/>
                <w:sz w:val="20"/>
              </w:rPr>
            </w:pPr>
          </w:p>
          <w:p w14:paraId="3EC41CB2" w14:textId="77777777" w:rsidR="00303DB1" w:rsidRPr="00AF35FE" w:rsidRDefault="00303DB1" w:rsidP="00303DB1">
            <w:pPr>
              <w:autoSpaceDE w:val="0"/>
              <w:autoSpaceDN w:val="0"/>
              <w:adjustRightInd w:val="0"/>
              <w:rPr>
                <w:rFonts w:cs="Arial"/>
                <w:sz w:val="20"/>
              </w:rPr>
            </w:pPr>
            <w:r w:rsidRPr="00AF35FE">
              <w:rPr>
                <w:rFonts w:cs="Arial"/>
                <w:sz w:val="20"/>
              </w:rPr>
              <w:t>Bank Errors</w:t>
            </w:r>
          </w:p>
          <w:p w14:paraId="3EC41CB3" w14:textId="77777777" w:rsidR="00303DB1" w:rsidRPr="00AF35FE" w:rsidRDefault="00303DB1" w:rsidP="00303DB1">
            <w:pPr>
              <w:autoSpaceDE w:val="0"/>
              <w:autoSpaceDN w:val="0"/>
              <w:adjustRightInd w:val="0"/>
              <w:rPr>
                <w:rFonts w:cs="Arial"/>
                <w:sz w:val="20"/>
              </w:rPr>
            </w:pPr>
          </w:p>
          <w:p w14:paraId="3EC41CB4" w14:textId="77777777" w:rsidR="00303DB1" w:rsidRPr="00AF35FE" w:rsidRDefault="00303DB1" w:rsidP="00303DB1">
            <w:pPr>
              <w:autoSpaceDE w:val="0"/>
              <w:autoSpaceDN w:val="0"/>
              <w:adjustRightInd w:val="0"/>
              <w:rPr>
                <w:rFonts w:cs="Arial"/>
                <w:sz w:val="20"/>
              </w:rPr>
            </w:pPr>
          </w:p>
          <w:p w14:paraId="3EC41CB5" w14:textId="77777777" w:rsidR="00303DB1" w:rsidRPr="00AF35FE" w:rsidRDefault="00303DB1" w:rsidP="00303DB1">
            <w:pPr>
              <w:autoSpaceDE w:val="0"/>
              <w:autoSpaceDN w:val="0"/>
              <w:adjustRightInd w:val="0"/>
              <w:rPr>
                <w:rFonts w:cs="Arial"/>
                <w:sz w:val="20"/>
              </w:rPr>
            </w:pPr>
          </w:p>
          <w:p w14:paraId="3EC41CB6" w14:textId="77777777" w:rsidR="00303DB1" w:rsidRPr="00AF35FE" w:rsidRDefault="00303DB1" w:rsidP="00303DB1">
            <w:pPr>
              <w:autoSpaceDE w:val="0"/>
              <w:autoSpaceDN w:val="0"/>
              <w:adjustRightInd w:val="0"/>
              <w:rPr>
                <w:rFonts w:cs="Arial"/>
                <w:sz w:val="20"/>
              </w:rPr>
            </w:pPr>
            <w:r w:rsidRPr="00AF35FE">
              <w:rPr>
                <w:rFonts w:cs="Arial"/>
                <w:sz w:val="20"/>
              </w:rPr>
              <w:t>Loss</w:t>
            </w:r>
          </w:p>
          <w:p w14:paraId="3EC41CB7" w14:textId="77777777" w:rsidR="00303DB1" w:rsidRPr="00AF35FE" w:rsidRDefault="00303DB1" w:rsidP="00303DB1">
            <w:pPr>
              <w:autoSpaceDE w:val="0"/>
              <w:autoSpaceDN w:val="0"/>
              <w:adjustRightInd w:val="0"/>
              <w:rPr>
                <w:rFonts w:cs="Arial"/>
                <w:sz w:val="20"/>
              </w:rPr>
            </w:pPr>
          </w:p>
          <w:p w14:paraId="3EC41CB8" w14:textId="77777777" w:rsidR="00303DB1" w:rsidRPr="00AF35FE" w:rsidRDefault="00303DB1" w:rsidP="00303DB1">
            <w:pPr>
              <w:autoSpaceDE w:val="0"/>
              <w:autoSpaceDN w:val="0"/>
              <w:adjustRightInd w:val="0"/>
              <w:rPr>
                <w:rFonts w:cs="Arial"/>
                <w:sz w:val="20"/>
              </w:rPr>
            </w:pPr>
          </w:p>
          <w:p w14:paraId="3EC41CB9" w14:textId="77777777" w:rsidR="00303DB1" w:rsidRPr="00AF35FE" w:rsidRDefault="00303DB1" w:rsidP="00303DB1">
            <w:pPr>
              <w:autoSpaceDE w:val="0"/>
              <w:autoSpaceDN w:val="0"/>
              <w:adjustRightInd w:val="0"/>
              <w:rPr>
                <w:rFonts w:cs="Arial"/>
                <w:sz w:val="20"/>
              </w:rPr>
            </w:pPr>
          </w:p>
          <w:p w14:paraId="3EC41CBA" w14:textId="77777777" w:rsidR="00303DB1" w:rsidRPr="00AF35FE" w:rsidRDefault="00303DB1" w:rsidP="00303DB1">
            <w:pPr>
              <w:autoSpaceDE w:val="0"/>
              <w:autoSpaceDN w:val="0"/>
              <w:adjustRightInd w:val="0"/>
              <w:rPr>
                <w:rFonts w:cs="Arial"/>
                <w:sz w:val="20"/>
              </w:rPr>
            </w:pPr>
            <w:r w:rsidRPr="00AF35FE">
              <w:rPr>
                <w:rFonts w:cs="Arial"/>
                <w:sz w:val="20"/>
              </w:rPr>
              <w:t>Charges</w:t>
            </w:r>
          </w:p>
          <w:p w14:paraId="3EC41CBB" w14:textId="77777777" w:rsidR="00303DB1" w:rsidRPr="00AF35FE" w:rsidRDefault="00303DB1" w:rsidP="00303DB1">
            <w:pPr>
              <w:autoSpaceDE w:val="0"/>
              <w:autoSpaceDN w:val="0"/>
              <w:adjustRightInd w:val="0"/>
              <w:rPr>
                <w:rFonts w:cs="Arial"/>
                <w:sz w:val="20"/>
              </w:rPr>
            </w:pPr>
          </w:p>
          <w:p w14:paraId="3EC41CBD" w14:textId="42C21226" w:rsidR="00303DB1" w:rsidRPr="00D4465D" w:rsidRDefault="00D4465D" w:rsidP="00D4465D">
            <w:pPr>
              <w:autoSpaceDE w:val="0"/>
              <w:autoSpaceDN w:val="0"/>
              <w:adjustRightInd w:val="0"/>
              <w:rPr>
                <w:rFonts w:cs="Arial"/>
                <w:sz w:val="20"/>
              </w:rPr>
            </w:pPr>
            <w:r>
              <w:rPr>
                <w:rFonts w:cs="Arial"/>
                <w:sz w:val="20"/>
              </w:rPr>
              <w:t>Security</w:t>
            </w:r>
          </w:p>
          <w:p w14:paraId="3EC41CBE" w14:textId="77777777" w:rsidR="00303DB1" w:rsidRPr="00AF35FE" w:rsidRDefault="00303DB1" w:rsidP="00303DB1">
            <w:pPr>
              <w:autoSpaceDE w:val="0"/>
              <w:autoSpaceDN w:val="0"/>
              <w:adjustRightInd w:val="0"/>
              <w:jc w:val="center"/>
              <w:rPr>
                <w:rFonts w:cs="Arial"/>
                <w:b/>
                <w:sz w:val="20"/>
              </w:rPr>
            </w:pPr>
          </w:p>
        </w:tc>
        <w:tc>
          <w:tcPr>
            <w:tcW w:w="989" w:type="dxa"/>
          </w:tcPr>
          <w:p w14:paraId="3EC41CBF"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C0" w14:textId="77777777" w:rsidR="00303DB1" w:rsidRPr="00AF35FE" w:rsidRDefault="00303DB1" w:rsidP="00303DB1">
            <w:pPr>
              <w:autoSpaceDE w:val="0"/>
              <w:autoSpaceDN w:val="0"/>
              <w:adjustRightInd w:val="0"/>
              <w:jc w:val="both"/>
              <w:rPr>
                <w:rFonts w:cs="Arial"/>
                <w:sz w:val="20"/>
              </w:rPr>
            </w:pPr>
          </w:p>
          <w:p w14:paraId="3EC41CC1" w14:textId="77777777" w:rsidR="00303DB1" w:rsidRPr="00AF35FE" w:rsidRDefault="00303DB1" w:rsidP="00303DB1">
            <w:pPr>
              <w:autoSpaceDE w:val="0"/>
              <w:autoSpaceDN w:val="0"/>
              <w:adjustRightInd w:val="0"/>
              <w:jc w:val="both"/>
              <w:rPr>
                <w:rFonts w:cs="Arial"/>
                <w:sz w:val="20"/>
              </w:rPr>
            </w:pPr>
          </w:p>
          <w:p w14:paraId="3EC41CC2"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C3" w14:textId="77777777" w:rsidR="00303DB1" w:rsidRPr="00AF35FE" w:rsidRDefault="00303DB1" w:rsidP="00303DB1">
            <w:pPr>
              <w:autoSpaceDE w:val="0"/>
              <w:autoSpaceDN w:val="0"/>
              <w:adjustRightInd w:val="0"/>
              <w:jc w:val="both"/>
              <w:rPr>
                <w:rFonts w:cs="Arial"/>
                <w:sz w:val="20"/>
              </w:rPr>
            </w:pPr>
          </w:p>
          <w:p w14:paraId="3EC41CC4" w14:textId="77777777" w:rsidR="00303DB1" w:rsidRPr="00AF35FE" w:rsidRDefault="00303DB1" w:rsidP="00303DB1">
            <w:pPr>
              <w:autoSpaceDE w:val="0"/>
              <w:autoSpaceDN w:val="0"/>
              <w:adjustRightInd w:val="0"/>
              <w:jc w:val="both"/>
              <w:rPr>
                <w:rFonts w:cs="Arial"/>
                <w:sz w:val="20"/>
              </w:rPr>
            </w:pPr>
          </w:p>
          <w:p w14:paraId="3EC41CC5" w14:textId="77777777" w:rsidR="00303DB1" w:rsidRPr="00AF35FE" w:rsidRDefault="00303DB1" w:rsidP="00303DB1">
            <w:pPr>
              <w:autoSpaceDE w:val="0"/>
              <w:autoSpaceDN w:val="0"/>
              <w:adjustRightInd w:val="0"/>
              <w:jc w:val="both"/>
              <w:rPr>
                <w:rFonts w:cs="Arial"/>
                <w:sz w:val="20"/>
              </w:rPr>
            </w:pPr>
          </w:p>
          <w:p w14:paraId="3EC41CC6"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C7" w14:textId="77777777" w:rsidR="00303DB1" w:rsidRPr="00AF35FE" w:rsidRDefault="00303DB1" w:rsidP="00303DB1">
            <w:pPr>
              <w:autoSpaceDE w:val="0"/>
              <w:autoSpaceDN w:val="0"/>
              <w:adjustRightInd w:val="0"/>
              <w:jc w:val="both"/>
              <w:rPr>
                <w:rFonts w:cs="Arial"/>
                <w:sz w:val="20"/>
              </w:rPr>
            </w:pPr>
          </w:p>
          <w:p w14:paraId="3EC41CC8" w14:textId="77777777" w:rsidR="00303DB1" w:rsidRPr="00AF35FE" w:rsidRDefault="00303DB1" w:rsidP="00303DB1">
            <w:pPr>
              <w:autoSpaceDE w:val="0"/>
              <w:autoSpaceDN w:val="0"/>
              <w:adjustRightInd w:val="0"/>
              <w:jc w:val="both"/>
              <w:rPr>
                <w:rFonts w:cs="Arial"/>
                <w:sz w:val="20"/>
              </w:rPr>
            </w:pPr>
          </w:p>
          <w:p w14:paraId="3EC41CC9" w14:textId="77777777" w:rsidR="00303DB1" w:rsidRPr="00AF35FE" w:rsidRDefault="00303DB1" w:rsidP="00303DB1">
            <w:pPr>
              <w:autoSpaceDE w:val="0"/>
              <w:autoSpaceDN w:val="0"/>
              <w:adjustRightInd w:val="0"/>
              <w:jc w:val="both"/>
              <w:rPr>
                <w:rFonts w:cs="Arial"/>
                <w:sz w:val="20"/>
              </w:rPr>
            </w:pPr>
          </w:p>
          <w:p w14:paraId="3EC41CCA" w14:textId="77777777" w:rsidR="00303DB1" w:rsidRPr="00AF35FE" w:rsidRDefault="00303DB1" w:rsidP="00303DB1">
            <w:pPr>
              <w:autoSpaceDE w:val="0"/>
              <w:autoSpaceDN w:val="0"/>
              <w:adjustRightInd w:val="0"/>
              <w:jc w:val="both"/>
              <w:rPr>
                <w:rFonts w:cs="Arial"/>
                <w:sz w:val="20"/>
              </w:rPr>
            </w:pPr>
            <w:r w:rsidRPr="00AF35FE">
              <w:rPr>
                <w:rFonts w:cs="Arial"/>
                <w:sz w:val="20"/>
              </w:rPr>
              <w:t>Low</w:t>
            </w:r>
          </w:p>
          <w:p w14:paraId="3EC41CCB" w14:textId="77777777" w:rsidR="00303DB1" w:rsidRPr="00AF35FE" w:rsidRDefault="00303DB1" w:rsidP="00303DB1">
            <w:pPr>
              <w:autoSpaceDE w:val="0"/>
              <w:autoSpaceDN w:val="0"/>
              <w:adjustRightInd w:val="0"/>
              <w:jc w:val="both"/>
              <w:rPr>
                <w:rFonts w:cs="Arial"/>
                <w:sz w:val="20"/>
              </w:rPr>
            </w:pPr>
          </w:p>
          <w:p w14:paraId="3EC41CCC" w14:textId="77777777" w:rsidR="00303DB1" w:rsidRPr="00AF35FE" w:rsidRDefault="00303DB1" w:rsidP="00303DB1">
            <w:pPr>
              <w:autoSpaceDE w:val="0"/>
              <w:autoSpaceDN w:val="0"/>
              <w:adjustRightInd w:val="0"/>
              <w:jc w:val="both"/>
              <w:rPr>
                <w:rFonts w:cs="Arial"/>
                <w:sz w:val="20"/>
              </w:rPr>
            </w:pPr>
            <w:r w:rsidRPr="00AF35FE">
              <w:rPr>
                <w:rFonts w:cs="Arial"/>
                <w:sz w:val="20"/>
              </w:rPr>
              <w:t>Medium</w:t>
            </w:r>
          </w:p>
        </w:tc>
        <w:tc>
          <w:tcPr>
            <w:tcW w:w="7763" w:type="dxa"/>
          </w:tcPr>
          <w:p w14:paraId="3EC41CCD" w14:textId="77777777" w:rsidR="00303DB1" w:rsidRPr="00AF35FE" w:rsidRDefault="00303DB1" w:rsidP="00303DB1">
            <w:pPr>
              <w:autoSpaceDE w:val="0"/>
              <w:autoSpaceDN w:val="0"/>
              <w:adjustRightInd w:val="0"/>
              <w:jc w:val="both"/>
              <w:rPr>
                <w:rFonts w:cs="Arial"/>
                <w:sz w:val="20"/>
              </w:rPr>
            </w:pPr>
            <w:r w:rsidRPr="00AF35FE">
              <w:rPr>
                <w:rFonts w:cs="Arial"/>
                <w:sz w:val="20"/>
              </w:rPr>
              <w:t>The Council has Financial Regulations which sets out the requirements for banking, cheques and reconciliation of accounts.</w:t>
            </w:r>
          </w:p>
          <w:p w14:paraId="3EC41CCE" w14:textId="77777777" w:rsidR="00303DB1" w:rsidRPr="00AF35FE" w:rsidRDefault="00303DB1" w:rsidP="00303DB1">
            <w:pPr>
              <w:autoSpaceDE w:val="0"/>
              <w:autoSpaceDN w:val="0"/>
              <w:adjustRightInd w:val="0"/>
              <w:jc w:val="both"/>
              <w:rPr>
                <w:rFonts w:cs="Arial"/>
                <w:sz w:val="20"/>
              </w:rPr>
            </w:pPr>
          </w:p>
          <w:p w14:paraId="3EC41CCF" w14:textId="77777777" w:rsidR="00303DB1" w:rsidRPr="00AF35FE" w:rsidRDefault="00303DB1" w:rsidP="00303DB1">
            <w:pPr>
              <w:autoSpaceDE w:val="0"/>
              <w:autoSpaceDN w:val="0"/>
              <w:adjustRightInd w:val="0"/>
              <w:jc w:val="both"/>
              <w:rPr>
                <w:rFonts w:cs="Arial"/>
                <w:sz w:val="20"/>
              </w:rPr>
            </w:pPr>
            <w:r w:rsidRPr="00AF35FE">
              <w:rPr>
                <w:rFonts w:cs="Arial"/>
                <w:sz w:val="20"/>
              </w:rPr>
              <w:t xml:space="preserve">The Clerk reconciles the bank accounts once a month when the statement </w:t>
            </w:r>
            <w:r w:rsidR="00AF35FE" w:rsidRPr="00AF35FE">
              <w:rPr>
                <w:rFonts w:cs="Arial"/>
                <w:sz w:val="20"/>
              </w:rPr>
              <w:t>arrives;</w:t>
            </w:r>
            <w:r w:rsidRPr="00AF35FE">
              <w:rPr>
                <w:rFonts w:cs="Arial"/>
                <w:sz w:val="20"/>
              </w:rPr>
              <w:t xml:space="preserve"> any problems/irregularities are dealt with immediately by informing the bank and awaiting their correction.  </w:t>
            </w:r>
          </w:p>
          <w:p w14:paraId="3EC41CD0" w14:textId="77777777" w:rsidR="00303DB1" w:rsidRPr="00AF35FE" w:rsidRDefault="00303DB1" w:rsidP="00303DB1">
            <w:pPr>
              <w:autoSpaceDE w:val="0"/>
              <w:autoSpaceDN w:val="0"/>
              <w:adjustRightInd w:val="0"/>
              <w:jc w:val="both"/>
              <w:rPr>
                <w:rFonts w:cs="Arial"/>
                <w:sz w:val="20"/>
              </w:rPr>
            </w:pPr>
          </w:p>
          <w:p w14:paraId="3EC41CD1" w14:textId="0E5C7761" w:rsidR="00303DB1" w:rsidRPr="00AF35FE" w:rsidRDefault="00303DB1" w:rsidP="00303DB1">
            <w:pPr>
              <w:autoSpaceDE w:val="0"/>
              <w:autoSpaceDN w:val="0"/>
              <w:adjustRightInd w:val="0"/>
              <w:jc w:val="both"/>
              <w:rPr>
                <w:rFonts w:cs="Arial"/>
                <w:sz w:val="20"/>
              </w:rPr>
            </w:pPr>
            <w:r w:rsidRPr="00AF35FE">
              <w:rPr>
                <w:rFonts w:cs="Arial"/>
                <w:sz w:val="20"/>
              </w:rPr>
              <w:t xml:space="preserve">Losses would result from a </w:t>
            </w:r>
            <w:r w:rsidR="00D80E2F">
              <w:rPr>
                <w:rFonts w:cs="Arial"/>
                <w:sz w:val="20"/>
              </w:rPr>
              <w:t>b</w:t>
            </w:r>
            <w:r w:rsidRPr="00AF35FE">
              <w:rPr>
                <w:rFonts w:cs="Arial"/>
                <w:sz w:val="20"/>
              </w:rPr>
              <w:t xml:space="preserve">ank error and these would be immediately reported to the </w:t>
            </w:r>
            <w:r w:rsidR="00D80E2F">
              <w:rPr>
                <w:rFonts w:cs="Arial"/>
                <w:sz w:val="20"/>
              </w:rPr>
              <w:t>b</w:t>
            </w:r>
            <w:r w:rsidRPr="00AF35FE">
              <w:rPr>
                <w:rFonts w:cs="Arial"/>
                <w:sz w:val="20"/>
              </w:rPr>
              <w:t>ank.  Possible losses from unauthorised access to the Council</w:t>
            </w:r>
            <w:r w:rsidR="00D80E2F">
              <w:rPr>
                <w:rFonts w:cs="Arial"/>
                <w:sz w:val="20"/>
              </w:rPr>
              <w:t>’s</w:t>
            </w:r>
            <w:r w:rsidRPr="00AF35FE">
              <w:rPr>
                <w:rFonts w:cs="Arial"/>
                <w:sz w:val="20"/>
              </w:rPr>
              <w:t xml:space="preserve"> bank account are minimal. </w:t>
            </w:r>
          </w:p>
          <w:p w14:paraId="3EC41CD2" w14:textId="77777777" w:rsidR="00303DB1" w:rsidRPr="00AF35FE" w:rsidRDefault="00303DB1" w:rsidP="00303DB1">
            <w:pPr>
              <w:autoSpaceDE w:val="0"/>
              <w:autoSpaceDN w:val="0"/>
              <w:adjustRightInd w:val="0"/>
              <w:jc w:val="both"/>
              <w:rPr>
                <w:rFonts w:cs="Arial"/>
                <w:sz w:val="20"/>
              </w:rPr>
            </w:pPr>
          </w:p>
          <w:p w14:paraId="3EC41CD3" w14:textId="6678A932" w:rsidR="00303DB1" w:rsidRDefault="00303DB1" w:rsidP="00303DB1">
            <w:pPr>
              <w:autoSpaceDE w:val="0"/>
              <w:autoSpaceDN w:val="0"/>
              <w:adjustRightInd w:val="0"/>
              <w:jc w:val="both"/>
              <w:rPr>
                <w:rFonts w:cs="Arial"/>
                <w:sz w:val="20"/>
              </w:rPr>
            </w:pPr>
            <w:r w:rsidRPr="00AF35FE">
              <w:rPr>
                <w:rFonts w:cs="Arial"/>
                <w:sz w:val="20"/>
              </w:rPr>
              <w:t>Bank statements are monitored and irregular bank charges queried.</w:t>
            </w:r>
          </w:p>
          <w:p w14:paraId="3DFFCEE9" w14:textId="77777777" w:rsidR="00D4465D" w:rsidRPr="00AF35FE" w:rsidRDefault="00D4465D" w:rsidP="00303DB1">
            <w:pPr>
              <w:autoSpaceDE w:val="0"/>
              <w:autoSpaceDN w:val="0"/>
              <w:adjustRightInd w:val="0"/>
              <w:jc w:val="both"/>
              <w:rPr>
                <w:rFonts w:cs="Arial"/>
                <w:sz w:val="20"/>
              </w:rPr>
            </w:pPr>
          </w:p>
          <w:p w14:paraId="3EC41CD5" w14:textId="233ED516" w:rsidR="00303DB1" w:rsidRPr="00AF35FE" w:rsidRDefault="00D4465D" w:rsidP="00D4465D">
            <w:pPr>
              <w:autoSpaceDE w:val="0"/>
              <w:autoSpaceDN w:val="0"/>
              <w:adjustRightInd w:val="0"/>
              <w:jc w:val="both"/>
              <w:rPr>
                <w:rFonts w:cs="Arial"/>
                <w:sz w:val="20"/>
              </w:rPr>
            </w:pPr>
            <w:r w:rsidRPr="00AF35FE">
              <w:rPr>
                <w:rFonts w:cs="Arial"/>
                <w:sz w:val="20"/>
              </w:rPr>
              <w:t>The Council has Financial Regulations which sets out the requirements</w:t>
            </w:r>
            <w:r>
              <w:rPr>
                <w:rFonts w:cs="Arial"/>
                <w:sz w:val="20"/>
              </w:rPr>
              <w:t>.</w:t>
            </w:r>
            <w:r w:rsidRPr="00AF35FE">
              <w:rPr>
                <w:rFonts w:cs="Arial"/>
                <w:sz w:val="20"/>
              </w:rPr>
              <w:t xml:space="preserve"> </w:t>
            </w:r>
          </w:p>
        </w:tc>
        <w:tc>
          <w:tcPr>
            <w:tcW w:w="1806" w:type="dxa"/>
          </w:tcPr>
          <w:p w14:paraId="3EC41CD6" w14:textId="264D23C2" w:rsidR="00303DB1" w:rsidRPr="00AF35FE" w:rsidRDefault="00615AB8" w:rsidP="00861E40">
            <w:pPr>
              <w:autoSpaceDE w:val="0"/>
              <w:autoSpaceDN w:val="0"/>
              <w:adjustRightInd w:val="0"/>
              <w:rPr>
                <w:rFonts w:cs="Arial"/>
                <w:sz w:val="20"/>
                <w:highlight w:val="yellow"/>
              </w:rPr>
            </w:pPr>
            <w:r w:rsidRPr="00A9505D">
              <w:rPr>
                <w:rFonts w:cs="Arial"/>
                <w:sz w:val="20"/>
              </w:rPr>
              <w:t>Existing procedures are adequate</w:t>
            </w:r>
          </w:p>
        </w:tc>
      </w:tr>
      <w:tr w:rsidR="00303DB1" w14:paraId="3EC41CDD" w14:textId="77777777" w:rsidTr="00861E40">
        <w:tc>
          <w:tcPr>
            <w:tcW w:w="1785" w:type="dxa"/>
          </w:tcPr>
          <w:p w14:paraId="3EC41CD8"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Cash</w:t>
            </w:r>
          </w:p>
        </w:tc>
        <w:tc>
          <w:tcPr>
            <w:tcW w:w="3038" w:type="dxa"/>
          </w:tcPr>
          <w:p w14:paraId="3EC41CD9"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Loss through theft or dishonesty</w:t>
            </w:r>
          </w:p>
        </w:tc>
        <w:tc>
          <w:tcPr>
            <w:tcW w:w="989" w:type="dxa"/>
          </w:tcPr>
          <w:p w14:paraId="3EC41CDA"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tc>
        <w:tc>
          <w:tcPr>
            <w:tcW w:w="7763" w:type="dxa"/>
          </w:tcPr>
          <w:p w14:paraId="3EC41CDB"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The Council has Financial Regulations which set out the requirements.  Cash is banked within 6 working days, access to petty cash is only open to the Clerk and is regularly accounted for and balanced, receipts are provided for any expenditure.</w:t>
            </w:r>
          </w:p>
        </w:tc>
        <w:tc>
          <w:tcPr>
            <w:tcW w:w="1806" w:type="dxa"/>
          </w:tcPr>
          <w:p w14:paraId="3EC41CDC" w14:textId="63D84C00"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r w:rsidR="00303DB1" w14:paraId="3EC41CED" w14:textId="77777777" w:rsidTr="00861E40">
        <w:tc>
          <w:tcPr>
            <w:tcW w:w="1785" w:type="dxa"/>
          </w:tcPr>
          <w:p w14:paraId="3EC41CDE"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Reporting &amp; Auditing</w:t>
            </w:r>
          </w:p>
        </w:tc>
        <w:tc>
          <w:tcPr>
            <w:tcW w:w="3038" w:type="dxa"/>
          </w:tcPr>
          <w:p w14:paraId="3EC41CDF"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Information communication</w:t>
            </w:r>
          </w:p>
          <w:p w14:paraId="3EC41CE0" w14:textId="77777777" w:rsidR="00303DB1" w:rsidRPr="00AF35FE" w:rsidRDefault="00303DB1" w:rsidP="00303DB1">
            <w:pPr>
              <w:autoSpaceDE w:val="0"/>
              <w:autoSpaceDN w:val="0"/>
              <w:adjustRightInd w:val="0"/>
              <w:rPr>
                <w:rFonts w:cs="Arial"/>
                <w:sz w:val="20"/>
                <w:szCs w:val="20"/>
              </w:rPr>
            </w:pPr>
          </w:p>
          <w:p w14:paraId="3EC41CE1" w14:textId="77777777" w:rsidR="00303DB1" w:rsidRPr="00AF35FE" w:rsidRDefault="00303DB1" w:rsidP="00303DB1">
            <w:pPr>
              <w:autoSpaceDE w:val="0"/>
              <w:autoSpaceDN w:val="0"/>
              <w:adjustRightInd w:val="0"/>
              <w:rPr>
                <w:rFonts w:cs="Arial"/>
                <w:sz w:val="20"/>
                <w:szCs w:val="20"/>
              </w:rPr>
            </w:pPr>
          </w:p>
          <w:p w14:paraId="3EC41CE2" w14:textId="77777777" w:rsidR="00D37654" w:rsidRPr="00AF35FE" w:rsidRDefault="00D37654" w:rsidP="00303DB1">
            <w:pPr>
              <w:autoSpaceDE w:val="0"/>
              <w:autoSpaceDN w:val="0"/>
              <w:adjustRightInd w:val="0"/>
              <w:rPr>
                <w:rFonts w:cs="Arial"/>
                <w:sz w:val="20"/>
                <w:szCs w:val="20"/>
              </w:rPr>
            </w:pPr>
          </w:p>
          <w:p w14:paraId="3EC41CE3" w14:textId="77777777" w:rsidR="00303DB1" w:rsidRPr="00AF35FE" w:rsidRDefault="00303DB1" w:rsidP="00303DB1">
            <w:pPr>
              <w:autoSpaceDE w:val="0"/>
              <w:autoSpaceDN w:val="0"/>
              <w:adjustRightInd w:val="0"/>
              <w:rPr>
                <w:rFonts w:cs="Arial"/>
                <w:b/>
                <w:sz w:val="20"/>
                <w:szCs w:val="20"/>
              </w:rPr>
            </w:pPr>
            <w:r w:rsidRPr="00AF35FE">
              <w:rPr>
                <w:rFonts w:cs="Arial"/>
                <w:sz w:val="20"/>
                <w:szCs w:val="20"/>
              </w:rPr>
              <w:t>Compliance</w:t>
            </w:r>
          </w:p>
        </w:tc>
        <w:tc>
          <w:tcPr>
            <w:tcW w:w="989" w:type="dxa"/>
          </w:tcPr>
          <w:p w14:paraId="3EC41CE4"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CE5" w14:textId="77777777" w:rsidR="00303DB1" w:rsidRPr="00AF35FE" w:rsidRDefault="00303DB1" w:rsidP="00303DB1">
            <w:pPr>
              <w:autoSpaceDE w:val="0"/>
              <w:autoSpaceDN w:val="0"/>
              <w:adjustRightInd w:val="0"/>
              <w:jc w:val="both"/>
              <w:rPr>
                <w:rFonts w:cs="Arial"/>
                <w:sz w:val="20"/>
                <w:szCs w:val="20"/>
              </w:rPr>
            </w:pPr>
          </w:p>
          <w:p w14:paraId="3EC41CE6" w14:textId="77777777" w:rsidR="00303DB1" w:rsidRPr="00AF35FE" w:rsidRDefault="00303DB1" w:rsidP="00303DB1">
            <w:pPr>
              <w:autoSpaceDE w:val="0"/>
              <w:autoSpaceDN w:val="0"/>
              <w:adjustRightInd w:val="0"/>
              <w:jc w:val="both"/>
              <w:rPr>
                <w:rFonts w:cs="Arial"/>
                <w:sz w:val="20"/>
                <w:szCs w:val="20"/>
              </w:rPr>
            </w:pPr>
          </w:p>
          <w:p w14:paraId="3EC41CE7" w14:textId="77777777" w:rsidR="00D37654" w:rsidRPr="00AF35FE" w:rsidRDefault="00D37654" w:rsidP="00303DB1">
            <w:pPr>
              <w:autoSpaceDE w:val="0"/>
              <w:autoSpaceDN w:val="0"/>
              <w:adjustRightInd w:val="0"/>
              <w:jc w:val="both"/>
              <w:rPr>
                <w:rFonts w:cs="Arial"/>
                <w:sz w:val="20"/>
                <w:szCs w:val="20"/>
              </w:rPr>
            </w:pPr>
          </w:p>
          <w:p w14:paraId="3EC41CE8"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tc>
        <w:tc>
          <w:tcPr>
            <w:tcW w:w="7763" w:type="dxa"/>
          </w:tcPr>
          <w:p w14:paraId="3EC41CE9" w14:textId="4E7A258D" w:rsidR="00303DB1" w:rsidRPr="00AF35FE" w:rsidRDefault="00D37654" w:rsidP="00303DB1">
            <w:pPr>
              <w:autoSpaceDE w:val="0"/>
              <w:autoSpaceDN w:val="0"/>
              <w:adjustRightInd w:val="0"/>
              <w:jc w:val="both"/>
              <w:rPr>
                <w:rFonts w:cs="Arial"/>
                <w:sz w:val="20"/>
                <w:szCs w:val="20"/>
              </w:rPr>
            </w:pPr>
            <w:r w:rsidRPr="00AF35FE">
              <w:rPr>
                <w:rFonts w:cs="Arial"/>
                <w:sz w:val="20"/>
                <w:szCs w:val="20"/>
              </w:rPr>
              <w:t>A budget monitoring statement is produced before each Council meeting with the agenda and discussed and approved at the meeting</w:t>
            </w:r>
            <w:r w:rsidR="00AF35FE" w:rsidRPr="00AF35FE">
              <w:rPr>
                <w:rFonts w:cs="Arial"/>
                <w:sz w:val="20"/>
                <w:szCs w:val="20"/>
              </w:rPr>
              <w:t>.</w:t>
            </w:r>
            <w:r w:rsidRPr="00AF35FE">
              <w:rPr>
                <w:rFonts w:cs="Arial"/>
                <w:sz w:val="20"/>
                <w:szCs w:val="20"/>
              </w:rPr>
              <w:t xml:space="preserve">  </w:t>
            </w:r>
            <w:r w:rsidR="00303DB1" w:rsidRPr="00AF35FE">
              <w:rPr>
                <w:rFonts w:cs="Arial"/>
                <w:sz w:val="20"/>
                <w:szCs w:val="20"/>
              </w:rPr>
              <w:t xml:space="preserve">Financial information is a regular </w:t>
            </w:r>
            <w:r w:rsidR="00D80E2F">
              <w:rPr>
                <w:rFonts w:cs="Arial"/>
                <w:sz w:val="20"/>
                <w:szCs w:val="20"/>
              </w:rPr>
              <w:t xml:space="preserve">Council </w:t>
            </w:r>
            <w:r w:rsidR="00303DB1" w:rsidRPr="00AF35FE">
              <w:rPr>
                <w:rFonts w:cs="Arial"/>
                <w:sz w:val="20"/>
                <w:szCs w:val="20"/>
              </w:rPr>
              <w:t>agenda item</w:t>
            </w:r>
            <w:r w:rsidR="00D80E2F">
              <w:rPr>
                <w:rFonts w:cs="Arial"/>
                <w:sz w:val="20"/>
                <w:szCs w:val="20"/>
              </w:rPr>
              <w:t>.</w:t>
            </w:r>
          </w:p>
          <w:p w14:paraId="3EC41CEA" w14:textId="77777777" w:rsidR="00303DB1" w:rsidRPr="00AF35FE" w:rsidRDefault="00303DB1" w:rsidP="00303DB1">
            <w:pPr>
              <w:autoSpaceDE w:val="0"/>
              <w:autoSpaceDN w:val="0"/>
              <w:adjustRightInd w:val="0"/>
              <w:jc w:val="both"/>
              <w:rPr>
                <w:rFonts w:cs="Arial"/>
                <w:sz w:val="20"/>
                <w:szCs w:val="20"/>
              </w:rPr>
            </w:pPr>
          </w:p>
          <w:p w14:paraId="3EC41CEB"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Auditing takes place on an annual basis.</w:t>
            </w:r>
          </w:p>
        </w:tc>
        <w:tc>
          <w:tcPr>
            <w:tcW w:w="1806" w:type="dxa"/>
          </w:tcPr>
          <w:p w14:paraId="3EC41CEC" w14:textId="2EB41895" w:rsidR="00303DB1" w:rsidRPr="00AF35FE" w:rsidRDefault="00615AB8" w:rsidP="00861E40">
            <w:pPr>
              <w:autoSpaceDE w:val="0"/>
              <w:autoSpaceDN w:val="0"/>
              <w:adjustRightInd w:val="0"/>
              <w:rPr>
                <w:rFonts w:cs="Arial"/>
                <w:sz w:val="20"/>
                <w:szCs w:val="20"/>
                <w:highlight w:val="yellow"/>
              </w:rPr>
            </w:pPr>
            <w:r w:rsidRPr="00C50966">
              <w:rPr>
                <w:rFonts w:cs="Arial"/>
                <w:sz w:val="20"/>
              </w:rPr>
              <w:t>Existing procedures are adequate</w:t>
            </w:r>
          </w:p>
        </w:tc>
      </w:tr>
    </w:tbl>
    <w:p w14:paraId="07D4D2AE" w14:textId="77777777" w:rsidR="00BB22E7" w:rsidRDefault="00BB22E7">
      <w:r>
        <w:br w:type="page"/>
      </w:r>
    </w:p>
    <w:tbl>
      <w:tblPr>
        <w:tblStyle w:val="TableGrid"/>
        <w:tblW w:w="15381" w:type="dxa"/>
        <w:tblLook w:val="04A0" w:firstRow="1" w:lastRow="0" w:firstColumn="1" w:lastColumn="0" w:noHBand="0" w:noVBand="1"/>
      </w:tblPr>
      <w:tblGrid>
        <w:gridCol w:w="1809"/>
        <w:gridCol w:w="3094"/>
        <w:gridCol w:w="991"/>
        <w:gridCol w:w="7120"/>
        <w:gridCol w:w="2367"/>
      </w:tblGrid>
      <w:tr w:rsidR="00303DB1" w14:paraId="3EC41D26" w14:textId="77777777" w:rsidTr="00BB22E7">
        <w:tc>
          <w:tcPr>
            <w:tcW w:w="1809" w:type="dxa"/>
          </w:tcPr>
          <w:p w14:paraId="3EC41CEE" w14:textId="43D2C4CD" w:rsidR="00303DB1" w:rsidRPr="00AF35FE" w:rsidRDefault="00303DB1" w:rsidP="00303DB1">
            <w:pPr>
              <w:autoSpaceDE w:val="0"/>
              <w:autoSpaceDN w:val="0"/>
              <w:adjustRightInd w:val="0"/>
              <w:rPr>
                <w:rFonts w:cs="Arial"/>
                <w:b/>
                <w:sz w:val="20"/>
                <w:szCs w:val="20"/>
              </w:rPr>
            </w:pPr>
            <w:r w:rsidRPr="00AF35FE">
              <w:rPr>
                <w:rFonts w:cs="Arial"/>
                <w:b/>
                <w:sz w:val="20"/>
                <w:szCs w:val="20"/>
              </w:rPr>
              <w:lastRenderedPageBreak/>
              <w:t>Direct Costs</w:t>
            </w:r>
          </w:p>
          <w:p w14:paraId="3EC41CEF" w14:textId="77777777" w:rsidR="00303DB1" w:rsidRPr="00AF35FE" w:rsidRDefault="00303DB1" w:rsidP="00303DB1">
            <w:pPr>
              <w:autoSpaceDE w:val="0"/>
              <w:autoSpaceDN w:val="0"/>
              <w:adjustRightInd w:val="0"/>
              <w:rPr>
                <w:rFonts w:cs="Arial"/>
                <w:b/>
                <w:sz w:val="20"/>
                <w:szCs w:val="20"/>
              </w:rPr>
            </w:pPr>
            <w:r w:rsidRPr="00AF35FE">
              <w:rPr>
                <w:rFonts w:cs="Arial"/>
                <w:b/>
                <w:sz w:val="20"/>
                <w:szCs w:val="20"/>
              </w:rPr>
              <w:t>Overheads</w:t>
            </w:r>
          </w:p>
          <w:p w14:paraId="3EC41CF0" w14:textId="77777777" w:rsidR="00303DB1" w:rsidRPr="00AF35FE" w:rsidRDefault="00303DB1" w:rsidP="00303DB1">
            <w:pPr>
              <w:autoSpaceDE w:val="0"/>
              <w:autoSpaceDN w:val="0"/>
              <w:adjustRightInd w:val="0"/>
              <w:rPr>
                <w:rFonts w:cs="Arial"/>
                <w:b/>
                <w:sz w:val="20"/>
                <w:szCs w:val="20"/>
              </w:rPr>
            </w:pPr>
            <w:r w:rsidRPr="00AF35FE">
              <w:rPr>
                <w:rFonts w:cs="Arial"/>
                <w:b/>
                <w:sz w:val="20"/>
                <w:szCs w:val="20"/>
              </w:rPr>
              <w:t>Expenses</w:t>
            </w:r>
          </w:p>
          <w:p w14:paraId="3EC41CF1" w14:textId="77777777" w:rsidR="00303DB1" w:rsidRPr="00AF35FE" w:rsidRDefault="00303DB1" w:rsidP="00303DB1">
            <w:pPr>
              <w:autoSpaceDE w:val="0"/>
              <w:autoSpaceDN w:val="0"/>
              <w:adjustRightInd w:val="0"/>
              <w:rPr>
                <w:rFonts w:cs="Arial"/>
                <w:sz w:val="20"/>
                <w:szCs w:val="20"/>
                <w:highlight w:val="yellow"/>
              </w:rPr>
            </w:pPr>
            <w:r w:rsidRPr="00AF35FE">
              <w:rPr>
                <w:rFonts w:cs="Arial"/>
                <w:b/>
                <w:sz w:val="20"/>
                <w:szCs w:val="20"/>
              </w:rPr>
              <w:t>Debts</w:t>
            </w:r>
          </w:p>
        </w:tc>
        <w:tc>
          <w:tcPr>
            <w:tcW w:w="3094" w:type="dxa"/>
          </w:tcPr>
          <w:p w14:paraId="3EC41CF2"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Goods not supplied but billed</w:t>
            </w:r>
          </w:p>
          <w:p w14:paraId="3EC41CF3" w14:textId="77777777" w:rsidR="00303DB1" w:rsidRPr="00AF35FE" w:rsidRDefault="00303DB1" w:rsidP="00303DB1">
            <w:pPr>
              <w:autoSpaceDE w:val="0"/>
              <w:autoSpaceDN w:val="0"/>
              <w:adjustRightInd w:val="0"/>
              <w:rPr>
                <w:rFonts w:cs="Arial"/>
                <w:sz w:val="20"/>
                <w:szCs w:val="20"/>
              </w:rPr>
            </w:pPr>
          </w:p>
          <w:p w14:paraId="3EC41CF4"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Incorrect Invoicing</w:t>
            </w:r>
          </w:p>
          <w:p w14:paraId="3EC41CF5" w14:textId="77777777" w:rsidR="00303DB1" w:rsidRPr="00AF35FE" w:rsidRDefault="00303DB1" w:rsidP="00303DB1">
            <w:pPr>
              <w:autoSpaceDE w:val="0"/>
              <w:autoSpaceDN w:val="0"/>
              <w:adjustRightInd w:val="0"/>
              <w:rPr>
                <w:rFonts w:cs="Arial"/>
                <w:sz w:val="20"/>
                <w:szCs w:val="20"/>
              </w:rPr>
            </w:pPr>
          </w:p>
          <w:p w14:paraId="3EC41CF6" w14:textId="77777777" w:rsidR="00303DB1" w:rsidRPr="00AF35FE" w:rsidRDefault="00303DB1" w:rsidP="00303DB1">
            <w:pPr>
              <w:autoSpaceDE w:val="0"/>
              <w:autoSpaceDN w:val="0"/>
              <w:adjustRightInd w:val="0"/>
              <w:rPr>
                <w:rFonts w:cs="Arial"/>
                <w:sz w:val="20"/>
                <w:szCs w:val="20"/>
              </w:rPr>
            </w:pPr>
          </w:p>
          <w:p w14:paraId="3EC41CF7" w14:textId="77777777" w:rsidR="00303DB1" w:rsidRPr="00AF35FE" w:rsidRDefault="00303DB1" w:rsidP="00303DB1">
            <w:pPr>
              <w:autoSpaceDE w:val="0"/>
              <w:autoSpaceDN w:val="0"/>
              <w:adjustRightInd w:val="0"/>
              <w:rPr>
                <w:rFonts w:cs="Arial"/>
                <w:sz w:val="20"/>
                <w:szCs w:val="20"/>
              </w:rPr>
            </w:pPr>
          </w:p>
          <w:p w14:paraId="3EC41CF8" w14:textId="77777777" w:rsidR="00303DB1" w:rsidRPr="00AF35FE" w:rsidRDefault="00303DB1" w:rsidP="00303DB1">
            <w:pPr>
              <w:autoSpaceDE w:val="0"/>
              <w:autoSpaceDN w:val="0"/>
              <w:adjustRightInd w:val="0"/>
              <w:rPr>
                <w:rFonts w:cs="Arial"/>
                <w:sz w:val="20"/>
                <w:szCs w:val="20"/>
              </w:rPr>
            </w:pPr>
          </w:p>
          <w:p w14:paraId="3EC41CF9"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Cheque payable incorrect</w:t>
            </w:r>
          </w:p>
          <w:p w14:paraId="3EC41CFA" w14:textId="77777777" w:rsidR="00303DB1" w:rsidRPr="00AF35FE" w:rsidRDefault="00303DB1" w:rsidP="00303DB1">
            <w:pPr>
              <w:autoSpaceDE w:val="0"/>
              <w:autoSpaceDN w:val="0"/>
              <w:adjustRightInd w:val="0"/>
              <w:rPr>
                <w:rFonts w:cs="Arial"/>
                <w:sz w:val="20"/>
                <w:szCs w:val="20"/>
              </w:rPr>
            </w:pPr>
          </w:p>
          <w:p w14:paraId="3EC41CFB" w14:textId="77777777" w:rsidR="00303DB1" w:rsidRPr="00AF35FE" w:rsidRDefault="00303DB1" w:rsidP="00303DB1">
            <w:pPr>
              <w:autoSpaceDE w:val="0"/>
              <w:autoSpaceDN w:val="0"/>
              <w:adjustRightInd w:val="0"/>
              <w:rPr>
                <w:rFonts w:cs="Arial"/>
                <w:sz w:val="20"/>
                <w:szCs w:val="20"/>
              </w:rPr>
            </w:pPr>
          </w:p>
          <w:p w14:paraId="3EC41CFC" w14:textId="77777777" w:rsidR="00303DB1" w:rsidRPr="00AF35FE" w:rsidRDefault="00303DB1" w:rsidP="00303DB1">
            <w:pPr>
              <w:autoSpaceDE w:val="0"/>
              <w:autoSpaceDN w:val="0"/>
              <w:adjustRightInd w:val="0"/>
              <w:rPr>
                <w:rFonts w:cs="Arial"/>
                <w:sz w:val="20"/>
                <w:szCs w:val="20"/>
              </w:rPr>
            </w:pPr>
          </w:p>
          <w:p w14:paraId="3EC41CFD"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Electronic payment incorrect</w:t>
            </w:r>
          </w:p>
          <w:p w14:paraId="3EC41CFE" w14:textId="77777777" w:rsidR="00303DB1" w:rsidRPr="00AF35FE" w:rsidRDefault="00303DB1" w:rsidP="00303DB1">
            <w:pPr>
              <w:autoSpaceDE w:val="0"/>
              <w:autoSpaceDN w:val="0"/>
              <w:adjustRightInd w:val="0"/>
              <w:rPr>
                <w:rFonts w:cs="Arial"/>
                <w:sz w:val="20"/>
                <w:szCs w:val="20"/>
              </w:rPr>
            </w:pPr>
          </w:p>
          <w:p w14:paraId="3EC41CFF" w14:textId="77777777" w:rsidR="00303DB1" w:rsidRPr="00AF35FE" w:rsidRDefault="00303DB1" w:rsidP="00303DB1">
            <w:pPr>
              <w:autoSpaceDE w:val="0"/>
              <w:autoSpaceDN w:val="0"/>
              <w:adjustRightInd w:val="0"/>
              <w:rPr>
                <w:rFonts w:cs="Arial"/>
                <w:sz w:val="20"/>
                <w:szCs w:val="20"/>
              </w:rPr>
            </w:pPr>
          </w:p>
          <w:p w14:paraId="3EC41D00" w14:textId="77777777" w:rsidR="00303DB1" w:rsidRPr="00AF35FE" w:rsidRDefault="00303DB1" w:rsidP="00303DB1">
            <w:pPr>
              <w:autoSpaceDE w:val="0"/>
              <w:autoSpaceDN w:val="0"/>
              <w:adjustRightInd w:val="0"/>
              <w:rPr>
                <w:rFonts w:cs="Arial"/>
                <w:sz w:val="20"/>
                <w:szCs w:val="20"/>
              </w:rPr>
            </w:pPr>
          </w:p>
          <w:p w14:paraId="3EC41D01" w14:textId="77777777" w:rsidR="00AF35FE" w:rsidRPr="00AF35FE" w:rsidRDefault="00AF35FE" w:rsidP="00303DB1">
            <w:pPr>
              <w:autoSpaceDE w:val="0"/>
              <w:autoSpaceDN w:val="0"/>
              <w:adjustRightInd w:val="0"/>
              <w:rPr>
                <w:rFonts w:cs="Arial"/>
                <w:sz w:val="20"/>
                <w:szCs w:val="20"/>
              </w:rPr>
            </w:pPr>
          </w:p>
          <w:p w14:paraId="3EC41D02"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Loss of Stock</w:t>
            </w:r>
          </w:p>
          <w:p w14:paraId="3EC41D03" w14:textId="77777777" w:rsidR="00303DB1" w:rsidRPr="00AF35FE" w:rsidRDefault="00303DB1" w:rsidP="00303DB1">
            <w:pPr>
              <w:autoSpaceDE w:val="0"/>
              <w:autoSpaceDN w:val="0"/>
              <w:adjustRightInd w:val="0"/>
              <w:rPr>
                <w:rFonts w:cs="Arial"/>
                <w:sz w:val="20"/>
                <w:szCs w:val="20"/>
              </w:rPr>
            </w:pPr>
          </w:p>
          <w:p w14:paraId="3EC41D05" w14:textId="304207F5" w:rsidR="00303DB1" w:rsidRPr="00AF35FE" w:rsidRDefault="00303DB1" w:rsidP="00B019C7">
            <w:pPr>
              <w:autoSpaceDE w:val="0"/>
              <w:autoSpaceDN w:val="0"/>
              <w:adjustRightInd w:val="0"/>
              <w:rPr>
                <w:rFonts w:cs="Arial"/>
                <w:b/>
                <w:sz w:val="20"/>
                <w:szCs w:val="20"/>
              </w:rPr>
            </w:pPr>
            <w:r w:rsidRPr="00AF35FE">
              <w:rPr>
                <w:rFonts w:cs="Arial"/>
                <w:sz w:val="20"/>
                <w:szCs w:val="20"/>
              </w:rPr>
              <w:t>Unpaid Invoices</w:t>
            </w:r>
          </w:p>
        </w:tc>
        <w:tc>
          <w:tcPr>
            <w:tcW w:w="991" w:type="dxa"/>
          </w:tcPr>
          <w:p w14:paraId="3EC41D06"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07" w14:textId="77777777" w:rsidR="00303DB1" w:rsidRPr="00AF35FE" w:rsidRDefault="00303DB1" w:rsidP="00303DB1">
            <w:pPr>
              <w:autoSpaceDE w:val="0"/>
              <w:autoSpaceDN w:val="0"/>
              <w:adjustRightInd w:val="0"/>
              <w:jc w:val="both"/>
              <w:rPr>
                <w:rFonts w:cs="Arial"/>
                <w:sz w:val="20"/>
                <w:szCs w:val="20"/>
              </w:rPr>
            </w:pPr>
          </w:p>
          <w:p w14:paraId="3EC41D08"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09" w14:textId="77777777" w:rsidR="00303DB1" w:rsidRPr="00AF35FE" w:rsidRDefault="00303DB1" w:rsidP="00303DB1">
            <w:pPr>
              <w:autoSpaceDE w:val="0"/>
              <w:autoSpaceDN w:val="0"/>
              <w:adjustRightInd w:val="0"/>
              <w:jc w:val="both"/>
              <w:rPr>
                <w:rFonts w:cs="Arial"/>
                <w:sz w:val="20"/>
                <w:szCs w:val="20"/>
              </w:rPr>
            </w:pPr>
          </w:p>
          <w:p w14:paraId="3EC41D0A" w14:textId="77777777" w:rsidR="00303DB1" w:rsidRPr="00AF35FE" w:rsidRDefault="00303DB1" w:rsidP="00303DB1">
            <w:pPr>
              <w:autoSpaceDE w:val="0"/>
              <w:autoSpaceDN w:val="0"/>
              <w:adjustRightInd w:val="0"/>
              <w:jc w:val="both"/>
              <w:rPr>
                <w:rFonts w:cs="Arial"/>
                <w:sz w:val="20"/>
                <w:szCs w:val="20"/>
              </w:rPr>
            </w:pPr>
          </w:p>
          <w:p w14:paraId="3EC41D0B" w14:textId="77777777" w:rsidR="00303DB1" w:rsidRPr="00AF35FE" w:rsidRDefault="00303DB1" w:rsidP="00303DB1">
            <w:pPr>
              <w:autoSpaceDE w:val="0"/>
              <w:autoSpaceDN w:val="0"/>
              <w:adjustRightInd w:val="0"/>
              <w:jc w:val="both"/>
              <w:rPr>
                <w:rFonts w:cs="Arial"/>
                <w:sz w:val="20"/>
                <w:szCs w:val="20"/>
              </w:rPr>
            </w:pPr>
          </w:p>
          <w:p w14:paraId="3EC41D0C" w14:textId="77777777" w:rsidR="00303DB1" w:rsidRPr="00AF35FE" w:rsidRDefault="00303DB1" w:rsidP="00303DB1">
            <w:pPr>
              <w:autoSpaceDE w:val="0"/>
              <w:autoSpaceDN w:val="0"/>
              <w:adjustRightInd w:val="0"/>
              <w:jc w:val="both"/>
              <w:rPr>
                <w:rFonts w:cs="Arial"/>
                <w:sz w:val="20"/>
                <w:szCs w:val="20"/>
              </w:rPr>
            </w:pPr>
          </w:p>
          <w:p w14:paraId="3EC41D0D"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0E" w14:textId="77777777" w:rsidR="00303DB1" w:rsidRPr="00AF35FE" w:rsidRDefault="00303DB1" w:rsidP="00303DB1">
            <w:pPr>
              <w:autoSpaceDE w:val="0"/>
              <w:autoSpaceDN w:val="0"/>
              <w:adjustRightInd w:val="0"/>
              <w:jc w:val="both"/>
              <w:rPr>
                <w:rFonts w:cs="Arial"/>
                <w:sz w:val="20"/>
                <w:szCs w:val="20"/>
              </w:rPr>
            </w:pPr>
          </w:p>
          <w:p w14:paraId="3EC41D0F" w14:textId="77777777" w:rsidR="00303DB1" w:rsidRPr="00AF35FE" w:rsidRDefault="00303DB1" w:rsidP="00303DB1">
            <w:pPr>
              <w:autoSpaceDE w:val="0"/>
              <w:autoSpaceDN w:val="0"/>
              <w:adjustRightInd w:val="0"/>
              <w:jc w:val="both"/>
              <w:rPr>
                <w:rFonts w:cs="Arial"/>
                <w:sz w:val="20"/>
                <w:szCs w:val="20"/>
              </w:rPr>
            </w:pPr>
          </w:p>
          <w:p w14:paraId="3EC41D10" w14:textId="77777777" w:rsidR="00303DB1" w:rsidRPr="00AF35FE" w:rsidRDefault="00303DB1" w:rsidP="00303DB1">
            <w:pPr>
              <w:autoSpaceDE w:val="0"/>
              <w:autoSpaceDN w:val="0"/>
              <w:adjustRightInd w:val="0"/>
              <w:jc w:val="both"/>
              <w:rPr>
                <w:rFonts w:cs="Arial"/>
                <w:sz w:val="20"/>
                <w:szCs w:val="20"/>
              </w:rPr>
            </w:pPr>
          </w:p>
          <w:p w14:paraId="3EC41D11"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12" w14:textId="77777777" w:rsidR="00303DB1" w:rsidRPr="00AF35FE" w:rsidRDefault="00303DB1" w:rsidP="00303DB1">
            <w:pPr>
              <w:autoSpaceDE w:val="0"/>
              <w:autoSpaceDN w:val="0"/>
              <w:adjustRightInd w:val="0"/>
              <w:jc w:val="both"/>
              <w:rPr>
                <w:rFonts w:cs="Arial"/>
                <w:sz w:val="20"/>
                <w:szCs w:val="20"/>
              </w:rPr>
            </w:pPr>
          </w:p>
          <w:p w14:paraId="3EC41D13" w14:textId="77777777" w:rsidR="00303DB1" w:rsidRPr="00AF35FE" w:rsidRDefault="00303DB1" w:rsidP="00303DB1">
            <w:pPr>
              <w:autoSpaceDE w:val="0"/>
              <w:autoSpaceDN w:val="0"/>
              <w:adjustRightInd w:val="0"/>
              <w:jc w:val="both"/>
              <w:rPr>
                <w:rFonts w:cs="Arial"/>
                <w:sz w:val="20"/>
                <w:szCs w:val="20"/>
              </w:rPr>
            </w:pPr>
          </w:p>
          <w:p w14:paraId="3EC41D14" w14:textId="77777777" w:rsidR="00303DB1" w:rsidRPr="00AF35FE" w:rsidRDefault="00303DB1" w:rsidP="00303DB1">
            <w:pPr>
              <w:autoSpaceDE w:val="0"/>
              <w:autoSpaceDN w:val="0"/>
              <w:adjustRightInd w:val="0"/>
              <w:jc w:val="both"/>
              <w:rPr>
                <w:rFonts w:cs="Arial"/>
                <w:sz w:val="20"/>
                <w:szCs w:val="20"/>
              </w:rPr>
            </w:pPr>
          </w:p>
          <w:p w14:paraId="3EC41D15" w14:textId="77777777" w:rsidR="00303DB1" w:rsidRPr="00AF35FE" w:rsidRDefault="00303DB1" w:rsidP="00303DB1">
            <w:pPr>
              <w:autoSpaceDE w:val="0"/>
              <w:autoSpaceDN w:val="0"/>
              <w:adjustRightInd w:val="0"/>
              <w:jc w:val="both"/>
              <w:rPr>
                <w:rFonts w:cs="Arial"/>
                <w:sz w:val="20"/>
                <w:szCs w:val="20"/>
              </w:rPr>
            </w:pPr>
          </w:p>
          <w:p w14:paraId="3EC41D16"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17" w14:textId="77777777" w:rsidR="00303DB1" w:rsidRPr="00AF35FE" w:rsidRDefault="00303DB1" w:rsidP="00303DB1">
            <w:pPr>
              <w:autoSpaceDE w:val="0"/>
              <w:autoSpaceDN w:val="0"/>
              <w:adjustRightInd w:val="0"/>
              <w:jc w:val="both"/>
              <w:rPr>
                <w:rFonts w:cs="Arial"/>
                <w:sz w:val="20"/>
                <w:szCs w:val="20"/>
              </w:rPr>
            </w:pPr>
          </w:p>
          <w:p w14:paraId="3EC41D19" w14:textId="18D7ECAF" w:rsidR="00303DB1" w:rsidRPr="00AF35FE" w:rsidRDefault="00303DB1" w:rsidP="00B019C7">
            <w:pPr>
              <w:autoSpaceDE w:val="0"/>
              <w:autoSpaceDN w:val="0"/>
              <w:adjustRightInd w:val="0"/>
              <w:jc w:val="both"/>
              <w:rPr>
                <w:rFonts w:cs="Arial"/>
                <w:sz w:val="20"/>
                <w:szCs w:val="20"/>
                <w:highlight w:val="yellow"/>
              </w:rPr>
            </w:pPr>
            <w:r w:rsidRPr="00AF35FE">
              <w:rPr>
                <w:rFonts w:cs="Arial"/>
                <w:sz w:val="20"/>
                <w:szCs w:val="20"/>
              </w:rPr>
              <w:t>Low</w:t>
            </w:r>
          </w:p>
        </w:tc>
        <w:tc>
          <w:tcPr>
            <w:tcW w:w="7120" w:type="dxa"/>
          </w:tcPr>
          <w:p w14:paraId="3EC41D1A" w14:textId="77777777" w:rsidR="00303DB1" w:rsidRPr="00AF35FE" w:rsidRDefault="00303DB1" w:rsidP="00303DB1">
            <w:pPr>
              <w:autoSpaceDE w:val="0"/>
              <w:autoSpaceDN w:val="0"/>
              <w:adjustRightInd w:val="0"/>
              <w:jc w:val="both"/>
              <w:rPr>
                <w:rFonts w:cs="Arial"/>
                <w:sz w:val="20"/>
                <w:szCs w:val="20"/>
                <w:highlight w:val="darkCyan"/>
              </w:rPr>
            </w:pPr>
            <w:r w:rsidRPr="00AF35FE">
              <w:rPr>
                <w:rFonts w:cs="Arial"/>
                <w:sz w:val="20"/>
                <w:szCs w:val="20"/>
              </w:rPr>
              <w:t>The Council has Financial Regulations which set out the requirements.</w:t>
            </w:r>
            <w:r w:rsidRPr="00AF35FE">
              <w:rPr>
                <w:rFonts w:cs="Arial"/>
                <w:sz w:val="20"/>
                <w:szCs w:val="20"/>
                <w:highlight w:val="darkCyan"/>
              </w:rPr>
              <w:t xml:space="preserve"> </w:t>
            </w:r>
          </w:p>
          <w:p w14:paraId="3EC41D1B" w14:textId="77777777" w:rsidR="00303DB1" w:rsidRPr="00AF35FE" w:rsidRDefault="00303DB1" w:rsidP="00303DB1">
            <w:pPr>
              <w:autoSpaceDE w:val="0"/>
              <w:autoSpaceDN w:val="0"/>
              <w:adjustRightInd w:val="0"/>
              <w:jc w:val="both"/>
              <w:rPr>
                <w:rFonts w:cs="Arial"/>
                <w:sz w:val="20"/>
                <w:szCs w:val="20"/>
                <w:highlight w:val="darkCyan"/>
              </w:rPr>
            </w:pPr>
          </w:p>
          <w:p w14:paraId="3EC41D1C"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Prior to each Council meeting invoices are checked by the Clerk and allocated a cost code.  A payments schedule is circulated to Councillors prior to the Council meeting and any Councillor can query an invoice with the Clerk.  If satisfactory the schedule is approved at the Council Meeting.</w:t>
            </w:r>
          </w:p>
          <w:p w14:paraId="3EC41D1D" w14:textId="77777777" w:rsidR="00303DB1" w:rsidRPr="00AF35FE" w:rsidRDefault="00303DB1" w:rsidP="00303DB1">
            <w:pPr>
              <w:autoSpaceDE w:val="0"/>
              <w:autoSpaceDN w:val="0"/>
              <w:adjustRightInd w:val="0"/>
              <w:jc w:val="both"/>
              <w:rPr>
                <w:rFonts w:cs="Arial"/>
                <w:sz w:val="20"/>
                <w:szCs w:val="20"/>
                <w:highlight w:val="darkCyan"/>
              </w:rPr>
            </w:pPr>
          </w:p>
          <w:p w14:paraId="3EC41D1E" w14:textId="77777777" w:rsidR="00303DB1" w:rsidRPr="00AF35FE" w:rsidRDefault="00303DB1" w:rsidP="00303DB1">
            <w:pPr>
              <w:autoSpaceDE w:val="0"/>
              <w:autoSpaceDN w:val="0"/>
              <w:adjustRightInd w:val="0"/>
              <w:jc w:val="both"/>
              <w:rPr>
                <w:rFonts w:cs="Arial"/>
                <w:sz w:val="20"/>
                <w:szCs w:val="20"/>
                <w:highlight w:val="darkCyan"/>
              </w:rPr>
            </w:pPr>
            <w:r w:rsidRPr="00AF35FE">
              <w:rPr>
                <w:rFonts w:cs="Arial"/>
                <w:sz w:val="20"/>
                <w:szCs w:val="20"/>
              </w:rPr>
              <w:t>The Clerk prepares the cheques.  After the Council meeting at which the payments are approved two Councillors will sign the cheque and initial the cheque stub.</w:t>
            </w:r>
          </w:p>
          <w:p w14:paraId="3EC41D1F" w14:textId="77777777" w:rsidR="00303DB1" w:rsidRPr="00AF35FE" w:rsidRDefault="00303DB1" w:rsidP="00303DB1">
            <w:pPr>
              <w:autoSpaceDE w:val="0"/>
              <w:autoSpaceDN w:val="0"/>
              <w:adjustRightInd w:val="0"/>
              <w:jc w:val="both"/>
              <w:rPr>
                <w:rFonts w:cs="Arial"/>
                <w:sz w:val="20"/>
                <w:szCs w:val="20"/>
                <w:highlight w:val="darkCyan"/>
              </w:rPr>
            </w:pPr>
          </w:p>
          <w:p w14:paraId="3EC41D20" w14:textId="77777777" w:rsidR="00303DB1" w:rsidRPr="00AF35FE" w:rsidRDefault="00303DB1" w:rsidP="00303DB1">
            <w:pPr>
              <w:autoSpaceDE w:val="0"/>
              <w:autoSpaceDN w:val="0"/>
              <w:adjustRightInd w:val="0"/>
              <w:jc w:val="both"/>
              <w:rPr>
                <w:rFonts w:cs="Arial"/>
                <w:sz w:val="20"/>
                <w:szCs w:val="20"/>
                <w:highlight w:val="darkCyan"/>
              </w:rPr>
            </w:pPr>
            <w:r w:rsidRPr="00AF35FE">
              <w:rPr>
                <w:rFonts w:cs="Arial"/>
                <w:sz w:val="20"/>
                <w:szCs w:val="20"/>
              </w:rPr>
              <w:t xml:space="preserve">The Clerk uploads the online payments and provides a copy of the payments to be authorised online together with the invoices.  After the meeting at which the payments are approved two Councillors will sign the initial the online payment list and log in to the banking system and authorise the payments.   </w:t>
            </w:r>
          </w:p>
          <w:p w14:paraId="3EC41D21" w14:textId="77777777" w:rsidR="00303DB1" w:rsidRPr="00AF35FE" w:rsidRDefault="00303DB1" w:rsidP="00303DB1">
            <w:pPr>
              <w:autoSpaceDE w:val="0"/>
              <w:autoSpaceDN w:val="0"/>
              <w:adjustRightInd w:val="0"/>
              <w:jc w:val="both"/>
              <w:rPr>
                <w:rFonts w:cs="Arial"/>
                <w:sz w:val="20"/>
                <w:szCs w:val="20"/>
                <w:highlight w:val="darkCyan"/>
              </w:rPr>
            </w:pPr>
          </w:p>
          <w:p w14:paraId="3EC41D22"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The Council has only minimal stocks and these are monitored by the Clerk.</w:t>
            </w:r>
          </w:p>
          <w:p w14:paraId="3EC41D23" w14:textId="77777777" w:rsidR="00303DB1" w:rsidRPr="00AF35FE" w:rsidRDefault="00303DB1" w:rsidP="00303DB1">
            <w:pPr>
              <w:autoSpaceDE w:val="0"/>
              <w:autoSpaceDN w:val="0"/>
              <w:adjustRightInd w:val="0"/>
              <w:jc w:val="both"/>
              <w:rPr>
                <w:rFonts w:cs="Arial"/>
                <w:sz w:val="20"/>
                <w:szCs w:val="20"/>
              </w:rPr>
            </w:pPr>
          </w:p>
          <w:p w14:paraId="3EC41D24" w14:textId="7618C5AC" w:rsidR="00303DB1" w:rsidRPr="00AF35FE" w:rsidRDefault="00303DB1" w:rsidP="00303DB1">
            <w:pPr>
              <w:autoSpaceDE w:val="0"/>
              <w:autoSpaceDN w:val="0"/>
              <w:adjustRightInd w:val="0"/>
              <w:jc w:val="both"/>
              <w:rPr>
                <w:rFonts w:cs="Arial"/>
                <w:sz w:val="20"/>
                <w:szCs w:val="20"/>
                <w:highlight w:val="darkCyan"/>
              </w:rPr>
            </w:pPr>
            <w:r w:rsidRPr="00AF35FE">
              <w:rPr>
                <w:rFonts w:cs="Arial"/>
                <w:sz w:val="20"/>
                <w:szCs w:val="20"/>
              </w:rPr>
              <w:t xml:space="preserve">Unpaid invoices due to Council are pursued by the Clerk on a regular basis.   </w:t>
            </w:r>
          </w:p>
        </w:tc>
        <w:tc>
          <w:tcPr>
            <w:tcW w:w="2367" w:type="dxa"/>
          </w:tcPr>
          <w:p w14:paraId="3EC41D25" w14:textId="2FF5D7C0"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 and Financial Regulations reviewed annually</w:t>
            </w:r>
          </w:p>
        </w:tc>
      </w:tr>
      <w:tr w:rsidR="00303DB1" w14:paraId="3EC41D2C" w14:textId="77777777" w:rsidTr="00C50966">
        <w:tc>
          <w:tcPr>
            <w:tcW w:w="1809" w:type="dxa"/>
          </w:tcPr>
          <w:p w14:paraId="3EC41D27"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CPBC Run Activities</w:t>
            </w:r>
          </w:p>
        </w:tc>
        <w:tc>
          <w:tcPr>
            <w:tcW w:w="3094" w:type="dxa"/>
          </w:tcPr>
          <w:p w14:paraId="3EC41D28"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Risk of financial loss</w:t>
            </w:r>
          </w:p>
        </w:tc>
        <w:tc>
          <w:tcPr>
            <w:tcW w:w="991" w:type="dxa"/>
          </w:tcPr>
          <w:p w14:paraId="3EC41D29" w14:textId="77777777" w:rsidR="00303DB1" w:rsidRPr="00AF35FE" w:rsidRDefault="00303DB1" w:rsidP="00303DB1">
            <w:pPr>
              <w:autoSpaceDE w:val="0"/>
              <w:autoSpaceDN w:val="0"/>
              <w:adjustRightInd w:val="0"/>
              <w:jc w:val="both"/>
              <w:rPr>
                <w:rFonts w:cs="Arial"/>
                <w:sz w:val="20"/>
                <w:szCs w:val="20"/>
                <w:highlight w:val="yellow"/>
              </w:rPr>
            </w:pPr>
            <w:r w:rsidRPr="00AF35FE">
              <w:rPr>
                <w:rFonts w:cs="Arial"/>
                <w:sz w:val="20"/>
                <w:szCs w:val="20"/>
              </w:rPr>
              <w:t>Low</w:t>
            </w:r>
          </w:p>
        </w:tc>
        <w:tc>
          <w:tcPr>
            <w:tcW w:w="7120" w:type="dxa"/>
          </w:tcPr>
          <w:p w14:paraId="3EC41D2A" w14:textId="0B22BB66" w:rsidR="00303DB1" w:rsidRPr="00AF35FE" w:rsidRDefault="00303DB1" w:rsidP="00303DB1">
            <w:pPr>
              <w:autoSpaceDE w:val="0"/>
              <w:autoSpaceDN w:val="0"/>
              <w:adjustRightInd w:val="0"/>
              <w:jc w:val="both"/>
              <w:rPr>
                <w:rFonts w:cs="Arial"/>
                <w:sz w:val="20"/>
                <w:szCs w:val="20"/>
                <w:highlight w:val="yellow"/>
              </w:rPr>
            </w:pPr>
            <w:r w:rsidRPr="00D4465D">
              <w:rPr>
                <w:rFonts w:cs="Arial"/>
                <w:sz w:val="20"/>
                <w:szCs w:val="20"/>
              </w:rPr>
              <w:t xml:space="preserve">Activities previously held, such as the Village Fete, have been financed by stall sales and </w:t>
            </w:r>
            <w:r w:rsidR="00D4465D" w:rsidRPr="00D4465D">
              <w:rPr>
                <w:rFonts w:cs="Arial"/>
                <w:sz w:val="20"/>
                <w:szCs w:val="20"/>
              </w:rPr>
              <w:t>sponsorship</w:t>
            </w:r>
            <w:r w:rsidRPr="00D4465D">
              <w:rPr>
                <w:rFonts w:cs="Arial"/>
                <w:sz w:val="20"/>
                <w:szCs w:val="20"/>
              </w:rPr>
              <w:t xml:space="preserve"> prior to the event.  </w:t>
            </w:r>
            <w:r w:rsidR="00D4465D" w:rsidRPr="00D4465D">
              <w:rPr>
                <w:rFonts w:cs="Arial"/>
                <w:sz w:val="20"/>
                <w:szCs w:val="20"/>
              </w:rPr>
              <w:t xml:space="preserve">A maximum exposure is ascertained and agreed prior to the event. </w:t>
            </w:r>
            <w:r w:rsidRPr="00D4465D">
              <w:rPr>
                <w:rFonts w:cs="Arial"/>
                <w:sz w:val="20"/>
                <w:szCs w:val="20"/>
              </w:rPr>
              <w:t>If finance is not secured in advance there may be some financial risk which would need to be covered by the Council’s reserves.</w:t>
            </w:r>
          </w:p>
        </w:tc>
        <w:tc>
          <w:tcPr>
            <w:tcW w:w="2367" w:type="dxa"/>
            <w:shd w:val="clear" w:color="auto" w:fill="auto"/>
          </w:tcPr>
          <w:p w14:paraId="3EC41D2B" w14:textId="2D166809"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r w:rsidR="00303DB1" w14:paraId="3EC41D32" w14:textId="77777777" w:rsidTr="00C50966">
        <w:tc>
          <w:tcPr>
            <w:tcW w:w="1809" w:type="dxa"/>
          </w:tcPr>
          <w:p w14:paraId="3EC41D2D"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Grants &amp; Support – Payable</w:t>
            </w:r>
          </w:p>
        </w:tc>
        <w:tc>
          <w:tcPr>
            <w:tcW w:w="3094" w:type="dxa"/>
          </w:tcPr>
          <w:p w14:paraId="3EC41D2E"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Power to pay /Authorisation of Council to pay</w:t>
            </w:r>
          </w:p>
        </w:tc>
        <w:tc>
          <w:tcPr>
            <w:tcW w:w="991" w:type="dxa"/>
          </w:tcPr>
          <w:p w14:paraId="3EC41D2F" w14:textId="77777777" w:rsidR="00303DB1" w:rsidRPr="00AF35FE" w:rsidRDefault="00303DB1" w:rsidP="00303DB1">
            <w:pPr>
              <w:autoSpaceDE w:val="0"/>
              <w:autoSpaceDN w:val="0"/>
              <w:adjustRightInd w:val="0"/>
              <w:jc w:val="both"/>
              <w:rPr>
                <w:rFonts w:cs="Arial"/>
                <w:sz w:val="20"/>
                <w:szCs w:val="20"/>
                <w:highlight w:val="yellow"/>
              </w:rPr>
            </w:pPr>
            <w:r w:rsidRPr="00AF35FE">
              <w:rPr>
                <w:rFonts w:cs="Arial"/>
                <w:sz w:val="20"/>
                <w:szCs w:val="20"/>
              </w:rPr>
              <w:t>Low</w:t>
            </w:r>
          </w:p>
        </w:tc>
        <w:tc>
          <w:tcPr>
            <w:tcW w:w="7120" w:type="dxa"/>
          </w:tcPr>
          <w:p w14:paraId="3EC41D30" w14:textId="245971E9" w:rsidR="00303DB1" w:rsidRPr="00AF35FE" w:rsidRDefault="00303DB1" w:rsidP="00303DB1">
            <w:pPr>
              <w:autoSpaceDE w:val="0"/>
              <w:autoSpaceDN w:val="0"/>
              <w:adjustRightInd w:val="0"/>
              <w:jc w:val="both"/>
              <w:rPr>
                <w:rFonts w:cs="Arial"/>
                <w:sz w:val="20"/>
                <w:szCs w:val="20"/>
                <w:highlight w:val="yellow"/>
              </w:rPr>
            </w:pPr>
            <w:r w:rsidRPr="00D4465D">
              <w:rPr>
                <w:rFonts w:cs="Arial"/>
                <w:sz w:val="20"/>
                <w:szCs w:val="20"/>
              </w:rPr>
              <w:t>All such expenditure goes through the required Council process of approval, minuted an</w:t>
            </w:r>
            <w:r w:rsidR="00D4465D" w:rsidRPr="00D4465D">
              <w:rPr>
                <w:rFonts w:cs="Arial"/>
                <w:sz w:val="20"/>
                <w:szCs w:val="20"/>
              </w:rPr>
              <w:t>d</w:t>
            </w:r>
            <w:r w:rsidRPr="00D4465D">
              <w:rPr>
                <w:rFonts w:cs="Arial"/>
                <w:sz w:val="20"/>
                <w:szCs w:val="20"/>
              </w:rPr>
              <w:t xml:space="preserve"> listed accordingly if </w:t>
            </w:r>
            <w:r w:rsidR="00AF35FE" w:rsidRPr="00D4465D">
              <w:rPr>
                <w:rFonts w:cs="Arial"/>
                <w:sz w:val="20"/>
                <w:szCs w:val="20"/>
              </w:rPr>
              <w:t>a payment</w:t>
            </w:r>
            <w:r w:rsidRPr="00D4465D">
              <w:rPr>
                <w:rFonts w:cs="Arial"/>
                <w:sz w:val="20"/>
                <w:szCs w:val="20"/>
              </w:rPr>
              <w:t xml:space="preserve"> is made using S137 power of expenditure.  A grant application form has been devised to keep up to date records of applications.</w:t>
            </w:r>
          </w:p>
        </w:tc>
        <w:tc>
          <w:tcPr>
            <w:tcW w:w="2367" w:type="dxa"/>
            <w:shd w:val="clear" w:color="auto" w:fill="auto"/>
          </w:tcPr>
          <w:p w14:paraId="3EC41D31" w14:textId="47A2903B"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r w:rsidR="00303DB1" w14:paraId="3EC41D38" w14:textId="77777777" w:rsidTr="00C50966">
        <w:tc>
          <w:tcPr>
            <w:tcW w:w="1809" w:type="dxa"/>
          </w:tcPr>
          <w:p w14:paraId="3EC41D33"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Grants – receivable</w:t>
            </w:r>
          </w:p>
        </w:tc>
        <w:tc>
          <w:tcPr>
            <w:tcW w:w="3094" w:type="dxa"/>
          </w:tcPr>
          <w:p w14:paraId="3EC41D34"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Receipts of grants</w:t>
            </w:r>
          </w:p>
        </w:tc>
        <w:tc>
          <w:tcPr>
            <w:tcW w:w="991" w:type="dxa"/>
          </w:tcPr>
          <w:p w14:paraId="3EC41D35"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tc>
        <w:tc>
          <w:tcPr>
            <w:tcW w:w="7120" w:type="dxa"/>
          </w:tcPr>
          <w:p w14:paraId="3EC41D36" w14:textId="6EC884FE" w:rsidR="00303DB1" w:rsidRPr="00AF35FE" w:rsidRDefault="00303DB1" w:rsidP="00303DB1">
            <w:pPr>
              <w:autoSpaceDE w:val="0"/>
              <w:autoSpaceDN w:val="0"/>
              <w:adjustRightInd w:val="0"/>
              <w:jc w:val="both"/>
              <w:rPr>
                <w:rFonts w:cs="Arial"/>
                <w:sz w:val="20"/>
                <w:szCs w:val="20"/>
              </w:rPr>
            </w:pPr>
            <w:r w:rsidRPr="00AF35FE">
              <w:rPr>
                <w:rFonts w:cs="Arial"/>
                <w:sz w:val="20"/>
                <w:szCs w:val="20"/>
              </w:rPr>
              <w:t>The Council does not presently receive any regular grants.  One off grants come with terms and conditions to be satisfied</w:t>
            </w:r>
            <w:r w:rsidR="00D4465D">
              <w:rPr>
                <w:rFonts w:cs="Arial"/>
                <w:sz w:val="20"/>
                <w:szCs w:val="20"/>
              </w:rPr>
              <w:t xml:space="preserve"> and are monitored by the Clerk</w:t>
            </w:r>
            <w:r w:rsidRPr="00AF35FE">
              <w:rPr>
                <w:rFonts w:cs="Arial"/>
                <w:sz w:val="20"/>
                <w:szCs w:val="20"/>
              </w:rPr>
              <w:t>.</w:t>
            </w:r>
          </w:p>
        </w:tc>
        <w:tc>
          <w:tcPr>
            <w:tcW w:w="2367" w:type="dxa"/>
            <w:shd w:val="clear" w:color="auto" w:fill="auto"/>
          </w:tcPr>
          <w:p w14:paraId="3EC41D37" w14:textId="50A922BE"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r w:rsidR="00303DB1" w14:paraId="3EC41D3E" w14:textId="77777777" w:rsidTr="00C50966">
        <w:tc>
          <w:tcPr>
            <w:tcW w:w="1809" w:type="dxa"/>
          </w:tcPr>
          <w:p w14:paraId="3EC41D39" w14:textId="77777777" w:rsidR="00303DB1" w:rsidRPr="00AF35FE" w:rsidRDefault="00303DB1" w:rsidP="00303DB1">
            <w:pPr>
              <w:autoSpaceDE w:val="0"/>
              <w:autoSpaceDN w:val="0"/>
              <w:adjustRightInd w:val="0"/>
              <w:rPr>
                <w:rFonts w:cs="Arial"/>
                <w:sz w:val="20"/>
                <w:szCs w:val="20"/>
                <w:highlight w:val="yellow"/>
              </w:rPr>
            </w:pPr>
            <w:r w:rsidRPr="00AF35FE">
              <w:rPr>
                <w:rFonts w:cs="Arial"/>
                <w:b/>
                <w:sz w:val="20"/>
                <w:szCs w:val="20"/>
              </w:rPr>
              <w:t>Charges /Rentals Payable</w:t>
            </w:r>
          </w:p>
        </w:tc>
        <w:tc>
          <w:tcPr>
            <w:tcW w:w="3094" w:type="dxa"/>
          </w:tcPr>
          <w:p w14:paraId="3EC41D3A"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Payments of charges, leases, rentals</w:t>
            </w:r>
          </w:p>
        </w:tc>
        <w:tc>
          <w:tcPr>
            <w:tcW w:w="991" w:type="dxa"/>
          </w:tcPr>
          <w:p w14:paraId="3EC41D3B"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tc>
        <w:tc>
          <w:tcPr>
            <w:tcW w:w="7120" w:type="dxa"/>
          </w:tcPr>
          <w:p w14:paraId="3EC41D3C" w14:textId="1DA2FD6F" w:rsidR="00303DB1" w:rsidRPr="00AF35FE" w:rsidRDefault="00303DB1" w:rsidP="00303DB1">
            <w:pPr>
              <w:autoSpaceDE w:val="0"/>
              <w:autoSpaceDN w:val="0"/>
              <w:adjustRightInd w:val="0"/>
              <w:jc w:val="both"/>
              <w:rPr>
                <w:rFonts w:cs="Arial"/>
                <w:sz w:val="20"/>
                <w:szCs w:val="20"/>
              </w:rPr>
            </w:pPr>
            <w:r w:rsidRPr="00AF35FE">
              <w:rPr>
                <w:rFonts w:cs="Arial"/>
                <w:sz w:val="20"/>
                <w:szCs w:val="20"/>
              </w:rPr>
              <w:t xml:space="preserve">The Council rents </w:t>
            </w:r>
            <w:r w:rsidR="00D4465D">
              <w:rPr>
                <w:rFonts w:cs="Arial"/>
                <w:sz w:val="20"/>
                <w:szCs w:val="20"/>
              </w:rPr>
              <w:t>an</w:t>
            </w:r>
            <w:r w:rsidRPr="00AF35FE">
              <w:rPr>
                <w:rFonts w:cs="Arial"/>
                <w:sz w:val="20"/>
                <w:szCs w:val="20"/>
              </w:rPr>
              <w:t xml:space="preserve"> office from St Leonards Parish </w:t>
            </w:r>
            <w:r w:rsidR="00AF35FE" w:rsidRPr="00AF35FE">
              <w:rPr>
                <w:rFonts w:cs="Arial"/>
                <w:sz w:val="20"/>
                <w:szCs w:val="20"/>
              </w:rPr>
              <w:t>Church;</w:t>
            </w:r>
            <w:r w:rsidRPr="00AF35FE">
              <w:rPr>
                <w:rFonts w:cs="Arial"/>
                <w:sz w:val="20"/>
                <w:szCs w:val="20"/>
              </w:rPr>
              <w:t xml:space="preserve"> rent is paid bi-annually in advance by </w:t>
            </w:r>
            <w:r w:rsidRPr="00D4465D">
              <w:rPr>
                <w:rFonts w:cs="Arial"/>
                <w:sz w:val="20"/>
                <w:szCs w:val="20"/>
              </w:rPr>
              <w:t>standing order</w:t>
            </w:r>
            <w:r w:rsidRPr="00AF35FE">
              <w:rPr>
                <w:rFonts w:cs="Arial"/>
                <w:sz w:val="20"/>
                <w:szCs w:val="20"/>
              </w:rPr>
              <w:t>.  Payments are reported to Council as made.</w:t>
            </w:r>
          </w:p>
        </w:tc>
        <w:tc>
          <w:tcPr>
            <w:tcW w:w="2367" w:type="dxa"/>
            <w:shd w:val="clear" w:color="auto" w:fill="auto"/>
          </w:tcPr>
          <w:p w14:paraId="3EC41D3D" w14:textId="5DB3690F"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r w:rsidR="00303DB1" w14:paraId="3EC41D44" w14:textId="77777777" w:rsidTr="00C50966">
        <w:tc>
          <w:tcPr>
            <w:tcW w:w="1809" w:type="dxa"/>
          </w:tcPr>
          <w:p w14:paraId="3EC41D3F" w14:textId="77777777" w:rsidR="00303DB1" w:rsidRPr="00AF35FE" w:rsidRDefault="00303DB1" w:rsidP="00303DB1">
            <w:pPr>
              <w:autoSpaceDE w:val="0"/>
              <w:autoSpaceDN w:val="0"/>
              <w:adjustRightInd w:val="0"/>
              <w:rPr>
                <w:rFonts w:cs="Arial"/>
                <w:sz w:val="20"/>
                <w:szCs w:val="20"/>
                <w:highlight w:val="yellow"/>
              </w:rPr>
            </w:pPr>
            <w:r w:rsidRPr="00AF35FE">
              <w:rPr>
                <w:rFonts w:cs="Arial"/>
                <w:b/>
                <w:sz w:val="20"/>
                <w:szCs w:val="20"/>
              </w:rPr>
              <w:t>Charges /Rentals Receivable</w:t>
            </w:r>
          </w:p>
        </w:tc>
        <w:tc>
          <w:tcPr>
            <w:tcW w:w="3094" w:type="dxa"/>
          </w:tcPr>
          <w:p w14:paraId="3EC41D40"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Receipts of charges, leases</w:t>
            </w:r>
          </w:p>
        </w:tc>
        <w:tc>
          <w:tcPr>
            <w:tcW w:w="991" w:type="dxa"/>
          </w:tcPr>
          <w:p w14:paraId="3EC41D41"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tc>
        <w:tc>
          <w:tcPr>
            <w:tcW w:w="7120" w:type="dxa"/>
          </w:tcPr>
          <w:p w14:paraId="3EC41D42" w14:textId="47326CD2" w:rsidR="00303DB1" w:rsidRPr="00AF35FE" w:rsidRDefault="00303DB1" w:rsidP="00303DB1">
            <w:pPr>
              <w:autoSpaceDE w:val="0"/>
              <w:autoSpaceDN w:val="0"/>
              <w:adjustRightInd w:val="0"/>
              <w:jc w:val="both"/>
              <w:rPr>
                <w:rFonts w:cs="Arial"/>
                <w:sz w:val="20"/>
                <w:szCs w:val="20"/>
              </w:rPr>
            </w:pPr>
            <w:r w:rsidRPr="00AF35FE">
              <w:rPr>
                <w:rFonts w:cs="Arial"/>
                <w:sz w:val="20"/>
                <w:szCs w:val="20"/>
              </w:rPr>
              <w:t xml:space="preserve">Invoices for leases are issued in advance of rental period.  </w:t>
            </w:r>
            <w:r w:rsidRPr="00B019C7">
              <w:rPr>
                <w:rFonts w:cs="Arial"/>
                <w:sz w:val="20"/>
                <w:szCs w:val="20"/>
              </w:rPr>
              <w:t xml:space="preserve">The lease with The </w:t>
            </w:r>
            <w:r w:rsidR="00AF35FE" w:rsidRPr="00B019C7">
              <w:rPr>
                <w:rFonts w:cs="Arial"/>
                <w:sz w:val="20"/>
                <w:szCs w:val="20"/>
              </w:rPr>
              <w:t>Berkhamsted</w:t>
            </w:r>
            <w:r w:rsidRPr="00B019C7">
              <w:rPr>
                <w:rFonts w:cs="Arial"/>
                <w:sz w:val="20"/>
                <w:szCs w:val="20"/>
              </w:rPr>
              <w:t xml:space="preserve"> School for car parking on Common land off Copperkins Lane </w:t>
            </w:r>
            <w:r w:rsidR="00D4465D" w:rsidRPr="00B019C7">
              <w:rPr>
                <w:rFonts w:cs="Arial"/>
                <w:sz w:val="20"/>
                <w:szCs w:val="20"/>
              </w:rPr>
              <w:t xml:space="preserve">requires </w:t>
            </w:r>
            <w:r w:rsidRPr="00B019C7">
              <w:rPr>
                <w:rFonts w:cs="Arial"/>
                <w:sz w:val="20"/>
                <w:szCs w:val="20"/>
              </w:rPr>
              <w:t xml:space="preserve">submission of insurance details </w:t>
            </w:r>
            <w:r w:rsidR="00AF35FE" w:rsidRPr="00B019C7">
              <w:rPr>
                <w:rFonts w:cs="Arial"/>
                <w:sz w:val="20"/>
                <w:szCs w:val="20"/>
              </w:rPr>
              <w:t>to</w:t>
            </w:r>
            <w:r w:rsidRPr="00B019C7">
              <w:rPr>
                <w:rFonts w:cs="Arial"/>
                <w:sz w:val="20"/>
                <w:szCs w:val="20"/>
              </w:rPr>
              <w:t xml:space="preserve"> Council on an annual basis.</w:t>
            </w:r>
            <w:r w:rsidR="00B019C7" w:rsidRPr="00B019C7">
              <w:rPr>
                <w:rFonts w:cs="Arial"/>
                <w:sz w:val="20"/>
                <w:szCs w:val="20"/>
              </w:rPr>
              <w:t xml:space="preserve"> A schedule of wayleaves payments is kept, </w:t>
            </w:r>
            <w:proofErr w:type="gramStart"/>
            <w:r w:rsidR="00B019C7" w:rsidRPr="00B019C7">
              <w:rPr>
                <w:rFonts w:cs="Arial"/>
                <w:sz w:val="20"/>
                <w:szCs w:val="20"/>
              </w:rPr>
              <w:t>updated</w:t>
            </w:r>
            <w:proofErr w:type="gramEnd"/>
            <w:r w:rsidR="00B019C7" w:rsidRPr="00B019C7">
              <w:rPr>
                <w:rFonts w:cs="Arial"/>
                <w:sz w:val="20"/>
                <w:szCs w:val="20"/>
              </w:rPr>
              <w:t xml:space="preserve"> and monitored by the Clerk</w:t>
            </w:r>
            <w:r w:rsidR="00F310CD">
              <w:rPr>
                <w:rFonts w:cs="Arial"/>
                <w:sz w:val="20"/>
                <w:szCs w:val="20"/>
              </w:rPr>
              <w:t>.</w:t>
            </w:r>
            <w:r w:rsidR="00B019C7" w:rsidRPr="00B019C7">
              <w:rPr>
                <w:rFonts w:cs="Arial"/>
                <w:sz w:val="20"/>
                <w:szCs w:val="20"/>
              </w:rPr>
              <w:t xml:space="preserve"> </w:t>
            </w:r>
          </w:p>
        </w:tc>
        <w:tc>
          <w:tcPr>
            <w:tcW w:w="2367" w:type="dxa"/>
            <w:shd w:val="clear" w:color="auto" w:fill="auto"/>
          </w:tcPr>
          <w:p w14:paraId="3EC41D43" w14:textId="47594E0F"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  Leases are reviewed periodically</w:t>
            </w:r>
          </w:p>
        </w:tc>
      </w:tr>
      <w:tr w:rsidR="00303DB1" w14:paraId="3EC41D52" w14:textId="77777777" w:rsidTr="00C50966">
        <w:tc>
          <w:tcPr>
            <w:tcW w:w="1809" w:type="dxa"/>
          </w:tcPr>
          <w:p w14:paraId="3EC41D45" w14:textId="77777777" w:rsidR="00303DB1" w:rsidRPr="00AF35FE" w:rsidRDefault="00303DB1" w:rsidP="00303DB1">
            <w:pPr>
              <w:autoSpaceDE w:val="0"/>
              <w:autoSpaceDN w:val="0"/>
              <w:adjustRightInd w:val="0"/>
              <w:rPr>
                <w:rFonts w:cs="Arial"/>
                <w:b/>
                <w:sz w:val="20"/>
                <w:szCs w:val="20"/>
                <w:highlight w:val="yellow"/>
              </w:rPr>
            </w:pPr>
            <w:r w:rsidRPr="00AF35FE">
              <w:rPr>
                <w:rFonts w:cs="Arial"/>
                <w:b/>
                <w:sz w:val="20"/>
                <w:szCs w:val="20"/>
              </w:rPr>
              <w:t>Best Value/ Accountability</w:t>
            </w:r>
          </w:p>
        </w:tc>
        <w:tc>
          <w:tcPr>
            <w:tcW w:w="3094" w:type="dxa"/>
          </w:tcPr>
          <w:p w14:paraId="3EC41D46" w14:textId="77777777" w:rsidR="00303DB1" w:rsidRPr="00AF35FE" w:rsidRDefault="00303DB1" w:rsidP="00303DB1">
            <w:pPr>
              <w:autoSpaceDE w:val="0"/>
              <w:autoSpaceDN w:val="0"/>
              <w:adjustRightInd w:val="0"/>
              <w:rPr>
                <w:rFonts w:cs="Arial"/>
                <w:sz w:val="20"/>
                <w:szCs w:val="20"/>
              </w:rPr>
            </w:pPr>
            <w:r w:rsidRPr="00AF35FE">
              <w:rPr>
                <w:rFonts w:cs="Arial"/>
                <w:sz w:val="20"/>
                <w:szCs w:val="20"/>
              </w:rPr>
              <w:t>Work awarded incorrectly</w:t>
            </w:r>
          </w:p>
          <w:p w14:paraId="3EC41D47" w14:textId="77777777" w:rsidR="00303DB1" w:rsidRPr="00AF35FE" w:rsidRDefault="00303DB1" w:rsidP="00303DB1">
            <w:pPr>
              <w:autoSpaceDE w:val="0"/>
              <w:autoSpaceDN w:val="0"/>
              <w:adjustRightInd w:val="0"/>
              <w:rPr>
                <w:rFonts w:cs="Arial"/>
                <w:sz w:val="20"/>
                <w:szCs w:val="20"/>
              </w:rPr>
            </w:pPr>
          </w:p>
          <w:p w14:paraId="3EC41D48" w14:textId="77777777" w:rsidR="00303DB1" w:rsidRPr="00AF35FE" w:rsidRDefault="00303DB1" w:rsidP="00303DB1">
            <w:pPr>
              <w:autoSpaceDE w:val="0"/>
              <w:autoSpaceDN w:val="0"/>
              <w:adjustRightInd w:val="0"/>
              <w:rPr>
                <w:rFonts w:cs="Arial"/>
                <w:sz w:val="20"/>
                <w:szCs w:val="20"/>
              </w:rPr>
            </w:pPr>
          </w:p>
          <w:p w14:paraId="3EC41D49" w14:textId="77777777" w:rsidR="00303DB1" w:rsidRPr="00AF35FE" w:rsidRDefault="00303DB1" w:rsidP="00303DB1">
            <w:pPr>
              <w:autoSpaceDE w:val="0"/>
              <w:autoSpaceDN w:val="0"/>
              <w:adjustRightInd w:val="0"/>
              <w:rPr>
                <w:rFonts w:cs="Arial"/>
                <w:b/>
                <w:sz w:val="20"/>
                <w:szCs w:val="20"/>
              </w:rPr>
            </w:pPr>
            <w:r w:rsidRPr="00AF35FE">
              <w:rPr>
                <w:rFonts w:cs="Arial"/>
                <w:sz w:val="20"/>
                <w:szCs w:val="20"/>
              </w:rPr>
              <w:t>Overspend on services</w:t>
            </w:r>
          </w:p>
        </w:tc>
        <w:tc>
          <w:tcPr>
            <w:tcW w:w="991" w:type="dxa"/>
          </w:tcPr>
          <w:p w14:paraId="3EC41D4A"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Low</w:t>
            </w:r>
          </w:p>
          <w:p w14:paraId="3EC41D4B" w14:textId="77777777" w:rsidR="00303DB1" w:rsidRPr="00AF35FE" w:rsidRDefault="00303DB1" w:rsidP="00303DB1">
            <w:pPr>
              <w:autoSpaceDE w:val="0"/>
              <w:autoSpaceDN w:val="0"/>
              <w:adjustRightInd w:val="0"/>
              <w:jc w:val="both"/>
              <w:rPr>
                <w:rFonts w:cs="Arial"/>
                <w:sz w:val="20"/>
                <w:szCs w:val="20"/>
              </w:rPr>
            </w:pPr>
          </w:p>
          <w:p w14:paraId="3EC41D4C" w14:textId="77777777" w:rsidR="00303DB1" w:rsidRPr="00AF35FE" w:rsidRDefault="00303DB1" w:rsidP="00303DB1">
            <w:pPr>
              <w:autoSpaceDE w:val="0"/>
              <w:autoSpaceDN w:val="0"/>
              <w:adjustRightInd w:val="0"/>
              <w:jc w:val="both"/>
              <w:rPr>
                <w:rFonts w:cs="Arial"/>
                <w:sz w:val="20"/>
                <w:szCs w:val="20"/>
              </w:rPr>
            </w:pPr>
          </w:p>
          <w:p w14:paraId="3EC41D4D"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Medium</w:t>
            </w:r>
          </w:p>
        </w:tc>
        <w:tc>
          <w:tcPr>
            <w:tcW w:w="7120" w:type="dxa"/>
          </w:tcPr>
          <w:p w14:paraId="3EC41D4E"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The Council has Financial Regulations which set out the requirements for awarding contracts</w:t>
            </w:r>
            <w:r w:rsidR="00D37654" w:rsidRPr="00AF35FE">
              <w:rPr>
                <w:rFonts w:cs="Arial"/>
                <w:sz w:val="20"/>
                <w:szCs w:val="20"/>
              </w:rPr>
              <w:t>.</w:t>
            </w:r>
          </w:p>
          <w:p w14:paraId="3EC41D4F" w14:textId="77777777" w:rsidR="00303DB1" w:rsidRPr="00AF35FE" w:rsidRDefault="00303DB1" w:rsidP="00303DB1">
            <w:pPr>
              <w:autoSpaceDE w:val="0"/>
              <w:autoSpaceDN w:val="0"/>
              <w:adjustRightInd w:val="0"/>
              <w:jc w:val="both"/>
              <w:rPr>
                <w:rFonts w:cs="Arial"/>
                <w:sz w:val="20"/>
                <w:szCs w:val="20"/>
              </w:rPr>
            </w:pPr>
          </w:p>
          <w:p w14:paraId="3EC41D50" w14:textId="77777777" w:rsidR="00303DB1" w:rsidRPr="00AF35FE" w:rsidRDefault="00303DB1" w:rsidP="00303DB1">
            <w:pPr>
              <w:autoSpaceDE w:val="0"/>
              <w:autoSpaceDN w:val="0"/>
              <w:adjustRightInd w:val="0"/>
              <w:jc w:val="both"/>
              <w:rPr>
                <w:rFonts w:cs="Arial"/>
                <w:sz w:val="20"/>
                <w:szCs w:val="20"/>
              </w:rPr>
            </w:pPr>
            <w:r w:rsidRPr="00AF35FE">
              <w:rPr>
                <w:rFonts w:cs="Arial"/>
                <w:sz w:val="20"/>
                <w:szCs w:val="20"/>
              </w:rPr>
              <w:t>If a problem was encountered with a contract the Clerk would investigate the situation, check the quotation/tender, research the problem and report the matter to the Council.</w:t>
            </w:r>
          </w:p>
        </w:tc>
        <w:tc>
          <w:tcPr>
            <w:tcW w:w="2367" w:type="dxa"/>
            <w:shd w:val="clear" w:color="auto" w:fill="auto"/>
          </w:tcPr>
          <w:p w14:paraId="3EC41D51" w14:textId="17BBAB72" w:rsidR="00303DB1" w:rsidRPr="00C50966" w:rsidRDefault="00615AB8" w:rsidP="00861E40">
            <w:pPr>
              <w:autoSpaceDE w:val="0"/>
              <w:autoSpaceDN w:val="0"/>
              <w:adjustRightInd w:val="0"/>
              <w:rPr>
                <w:rFonts w:cs="Arial"/>
                <w:sz w:val="20"/>
                <w:szCs w:val="20"/>
              </w:rPr>
            </w:pPr>
            <w:r w:rsidRPr="00C50966">
              <w:rPr>
                <w:rFonts w:cs="Arial"/>
                <w:sz w:val="20"/>
              </w:rPr>
              <w:t>Existing procedures are adequate</w:t>
            </w:r>
          </w:p>
        </w:tc>
      </w:tr>
    </w:tbl>
    <w:p w14:paraId="59971255" w14:textId="77777777" w:rsidR="00BB22E7" w:rsidRDefault="00BB22E7">
      <w:r>
        <w:br w:type="page"/>
      </w:r>
    </w:p>
    <w:tbl>
      <w:tblPr>
        <w:tblStyle w:val="TableGrid"/>
        <w:tblW w:w="15848" w:type="dxa"/>
        <w:tblInd w:w="-5" w:type="dxa"/>
        <w:tblLook w:val="04A0" w:firstRow="1" w:lastRow="0" w:firstColumn="1" w:lastColumn="0" w:noHBand="0" w:noVBand="1"/>
      </w:tblPr>
      <w:tblGrid>
        <w:gridCol w:w="1795"/>
        <w:gridCol w:w="14"/>
        <w:gridCol w:w="3051"/>
        <w:gridCol w:w="43"/>
        <w:gridCol w:w="24"/>
        <w:gridCol w:w="923"/>
        <w:gridCol w:w="44"/>
        <w:gridCol w:w="25"/>
        <w:gridCol w:w="6570"/>
        <w:gridCol w:w="303"/>
        <w:gridCol w:w="211"/>
        <w:gridCol w:w="11"/>
        <w:gridCol w:w="2151"/>
        <w:gridCol w:w="683"/>
      </w:tblGrid>
      <w:tr w:rsidR="00D37654" w14:paraId="3EC41D72" w14:textId="77777777" w:rsidTr="008A01A1">
        <w:tc>
          <w:tcPr>
            <w:tcW w:w="1809" w:type="dxa"/>
            <w:gridSpan w:val="2"/>
          </w:tcPr>
          <w:p w14:paraId="3EC41D53" w14:textId="74075D66" w:rsidR="00D37654" w:rsidRPr="00AF35FE" w:rsidRDefault="00D37654" w:rsidP="00D37654">
            <w:pPr>
              <w:autoSpaceDE w:val="0"/>
              <w:autoSpaceDN w:val="0"/>
              <w:adjustRightInd w:val="0"/>
              <w:rPr>
                <w:rFonts w:cs="Arial"/>
                <w:b/>
                <w:sz w:val="20"/>
                <w:szCs w:val="20"/>
              </w:rPr>
            </w:pPr>
            <w:r w:rsidRPr="00AF35FE">
              <w:rPr>
                <w:rFonts w:cs="Arial"/>
                <w:b/>
                <w:sz w:val="20"/>
                <w:szCs w:val="20"/>
              </w:rPr>
              <w:lastRenderedPageBreak/>
              <w:t>Salaries &amp; Associated Costs</w:t>
            </w:r>
          </w:p>
        </w:tc>
        <w:tc>
          <w:tcPr>
            <w:tcW w:w="3094" w:type="dxa"/>
            <w:gridSpan w:val="2"/>
          </w:tcPr>
          <w:p w14:paraId="3EC41D54"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Salary paid incorrectly</w:t>
            </w:r>
          </w:p>
          <w:p w14:paraId="3EC41D55"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Wrong hours paid</w:t>
            </w:r>
          </w:p>
          <w:p w14:paraId="3EC41D56"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Wrong rate paid/</w:t>
            </w:r>
          </w:p>
          <w:p w14:paraId="3EC41D57"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False employee</w:t>
            </w:r>
          </w:p>
          <w:p w14:paraId="3EC41D58" w14:textId="77777777" w:rsidR="00D37654" w:rsidRPr="00AF35FE" w:rsidRDefault="00D37654" w:rsidP="00D37654">
            <w:pPr>
              <w:autoSpaceDE w:val="0"/>
              <w:autoSpaceDN w:val="0"/>
              <w:adjustRightInd w:val="0"/>
              <w:rPr>
                <w:rFonts w:cs="Arial"/>
                <w:sz w:val="20"/>
                <w:szCs w:val="20"/>
              </w:rPr>
            </w:pPr>
          </w:p>
          <w:p w14:paraId="3EC41D59" w14:textId="77777777" w:rsidR="00D37654" w:rsidRPr="00AF35FE" w:rsidRDefault="00D37654" w:rsidP="00D37654">
            <w:pPr>
              <w:autoSpaceDE w:val="0"/>
              <w:autoSpaceDN w:val="0"/>
              <w:adjustRightInd w:val="0"/>
              <w:rPr>
                <w:rFonts w:cs="Arial"/>
                <w:sz w:val="20"/>
                <w:szCs w:val="20"/>
              </w:rPr>
            </w:pPr>
          </w:p>
          <w:p w14:paraId="3EC41D5A" w14:textId="77777777" w:rsidR="00D37654" w:rsidRPr="00AF35FE" w:rsidRDefault="00D37654" w:rsidP="00D37654">
            <w:pPr>
              <w:autoSpaceDE w:val="0"/>
              <w:autoSpaceDN w:val="0"/>
              <w:adjustRightInd w:val="0"/>
              <w:rPr>
                <w:rFonts w:cs="Arial"/>
                <w:sz w:val="20"/>
                <w:szCs w:val="20"/>
              </w:rPr>
            </w:pPr>
          </w:p>
          <w:p w14:paraId="3EC41D5B" w14:textId="77777777" w:rsidR="00D37654" w:rsidRPr="00AF35FE" w:rsidRDefault="00D37654" w:rsidP="00D37654">
            <w:pPr>
              <w:autoSpaceDE w:val="0"/>
              <w:autoSpaceDN w:val="0"/>
              <w:adjustRightInd w:val="0"/>
              <w:rPr>
                <w:rFonts w:cs="Arial"/>
                <w:sz w:val="20"/>
                <w:szCs w:val="20"/>
              </w:rPr>
            </w:pPr>
          </w:p>
          <w:p w14:paraId="3EC41D5C" w14:textId="77777777" w:rsidR="00D37654" w:rsidRPr="00AF35FE" w:rsidRDefault="00D37654" w:rsidP="00D37654">
            <w:pPr>
              <w:autoSpaceDE w:val="0"/>
              <w:autoSpaceDN w:val="0"/>
              <w:adjustRightInd w:val="0"/>
              <w:rPr>
                <w:rFonts w:cs="Arial"/>
                <w:sz w:val="20"/>
                <w:szCs w:val="20"/>
              </w:rPr>
            </w:pPr>
          </w:p>
          <w:p w14:paraId="3EC41D5D"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Wrong deductions of NI or Tax</w:t>
            </w:r>
          </w:p>
          <w:p w14:paraId="3EC41D5E"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Unpaid Tax &amp; NI</w:t>
            </w:r>
          </w:p>
          <w:p w14:paraId="3EC41D5F"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Contributions to HM Revenue</w:t>
            </w:r>
          </w:p>
        </w:tc>
        <w:tc>
          <w:tcPr>
            <w:tcW w:w="991" w:type="dxa"/>
            <w:gridSpan w:val="3"/>
          </w:tcPr>
          <w:p w14:paraId="3EC41D60"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1"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2"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3"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4" w14:textId="77777777" w:rsidR="00D37654" w:rsidRPr="00AF35FE" w:rsidRDefault="00D37654" w:rsidP="00D37654">
            <w:pPr>
              <w:autoSpaceDE w:val="0"/>
              <w:autoSpaceDN w:val="0"/>
              <w:adjustRightInd w:val="0"/>
              <w:jc w:val="both"/>
              <w:rPr>
                <w:rFonts w:cs="Arial"/>
                <w:sz w:val="20"/>
                <w:szCs w:val="20"/>
              </w:rPr>
            </w:pPr>
          </w:p>
          <w:p w14:paraId="3EC41D65" w14:textId="77777777" w:rsidR="00D37654" w:rsidRPr="00AF35FE" w:rsidRDefault="00D37654" w:rsidP="00D37654">
            <w:pPr>
              <w:autoSpaceDE w:val="0"/>
              <w:autoSpaceDN w:val="0"/>
              <w:adjustRightInd w:val="0"/>
              <w:jc w:val="both"/>
              <w:rPr>
                <w:rFonts w:cs="Arial"/>
                <w:sz w:val="20"/>
                <w:szCs w:val="20"/>
              </w:rPr>
            </w:pPr>
          </w:p>
          <w:p w14:paraId="3EC41D66" w14:textId="77777777" w:rsidR="00D37654" w:rsidRPr="00AF35FE" w:rsidRDefault="00D37654" w:rsidP="00D37654">
            <w:pPr>
              <w:autoSpaceDE w:val="0"/>
              <w:autoSpaceDN w:val="0"/>
              <w:adjustRightInd w:val="0"/>
              <w:jc w:val="both"/>
              <w:rPr>
                <w:rFonts w:cs="Arial"/>
                <w:sz w:val="20"/>
                <w:szCs w:val="20"/>
              </w:rPr>
            </w:pPr>
          </w:p>
          <w:p w14:paraId="3EC41D67" w14:textId="77777777" w:rsidR="00D37654" w:rsidRPr="00AF35FE" w:rsidRDefault="00D37654" w:rsidP="00D37654">
            <w:pPr>
              <w:autoSpaceDE w:val="0"/>
              <w:autoSpaceDN w:val="0"/>
              <w:adjustRightInd w:val="0"/>
              <w:jc w:val="both"/>
              <w:rPr>
                <w:rFonts w:cs="Arial"/>
                <w:sz w:val="20"/>
                <w:szCs w:val="20"/>
              </w:rPr>
            </w:pPr>
          </w:p>
          <w:p w14:paraId="3EC41D68" w14:textId="77777777" w:rsidR="00D37654" w:rsidRPr="00AF35FE" w:rsidRDefault="00D37654" w:rsidP="00D37654">
            <w:pPr>
              <w:autoSpaceDE w:val="0"/>
              <w:autoSpaceDN w:val="0"/>
              <w:adjustRightInd w:val="0"/>
              <w:jc w:val="both"/>
              <w:rPr>
                <w:rFonts w:cs="Arial"/>
                <w:sz w:val="20"/>
                <w:szCs w:val="20"/>
              </w:rPr>
            </w:pPr>
          </w:p>
          <w:p w14:paraId="3EC41D69"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A"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6B"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tc>
        <w:tc>
          <w:tcPr>
            <w:tcW w:w="7120" w:type="dxa"/>
            <w:gridSpan w:val="5"/>
          </w:tcPr>
          <w:p w14:paraId="3EC41D6C"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 xml:space="preserve">Payments of salaries are made by BACS methods provided that the instruction for each payment is signed by two authorised bank signatories and are retained and any payments are reported to Council as made. </w:t>
            </w:r>
          </w:p>
          <w:p w14:paraId="3EC41D6D" w14:textId="77777777" w:rsidR="00D37654" w:rsidRPr="00AF35FE" w:rsidRDefault="00D37654" w:rsidP="00D37654">
            <w:pPr>
              <w:autoSpaceDE w:val="0"/>
              <w:autoSpaceDN w:val="0"/>
              <w:adjustRightInd w:val="0"/>
              <w:jc w:val="both"/>
              <w:rPr>
                <w:rFonts w:cs="Arial"/>
                <w:sz w:val="20"/>
                <w:szCs w:val="20"/>
              </w:rPr>
            </w:pPr>
          </w:p>
          <w:p w14:paraId="3EC41D6E" w14:textId="73699076" w:rsidR="00D37654" w:rsidRPr="00AF35FE" w:rsidRDefault="00D37654" w:rsidP="00D37654">
            <w:pPr>
              <w:autoSpaceDE w:val="0"/>
              <w:autoSpaceDN w:val="0"/>
              <w:adjustRightInd w:val="0"/>
              <w:jc w:val="both"/>
              <w:rPr>
                <w:rFonts w:cs="Arial"/>
                <w:sz w:val="20"/>
                <w:szCs w:val="20"/>
              </w:rPr>
            </w:pPr>
            <w:r w:rsidRPr="00AF35FE">
              <w:rPr>
                <w:rFonts w:cs="Arial"/>
                <w:sz w:val="20"/>
                <w:szCs w:val="20"/>
              </w:rPr>
              <w:t>The Council authorises the appointment of all employees</w:t>
            </w:r>
            <w:r w:rsidR="00EA1AF9">
              <w:rPr>
                <w:rFonts w:cs="Arial"/>
                <w:sz w:val="20"/>
                <w:szCs w:val="20"/>
              </w:rPr>
              <w:t>.</w:t>
            </w:r>
            <w:r w:rsidRPr="00AF35FE">
              <w:rPr>
                <w:rFonts w:cs="Arial"/>
                <w:sz w:val="20"/>
                <w:szCs w:val="20"/>
              </w:rPr>
              <w:t xml:space="preserve">  </w:t>
            </w:r>
            <w:r w:rsidR="008209E9">
              <w:rPr>
                <w:rFonts w:cs="Arial"/>
                <w:sz w:val="20"/>
                <w:szCs w:val="20"/>
              </w:rPr>
              <w:t xml:space="preserve">Council assess </w:t>
            </w:r>
            <w:r w:rsidRPr="00AF35FE">
              <w:rPr>
                <w:rFonts w:cs="Arial"/>
                <w:sz w:val="20"/>
                <w:szCs w:val="20"/>
              </w:rPr>
              <w:t>Salary rates annually.  Salary analysis and payslips are produced by the Clerk on a monthly basis and are inspected at the Council meetings and signed.</w:t>
            </w:r>
          </w:p>
          <w:p w14:paraId="3EC41D6F" w14:textId="77777777" w:rsidR="00D37654" w:rsidRPr="00AF35FE" w:rsidRDefault="00D37654" w:rsidP="00D37654">
            <w:pPr>
              <w:autoSpaceDE w:val="0"/>
              <w:autoSpaceDN w:val="0"/>
              <w:adjustRightInd w:val="0"/>
              <w:jc w:val="both"/>
              <w:rPr>
                <w:rFonts w:cs="Arial"/>
                <w:sz w:val="20"/>
                <w:szCs w:val="20"/>
              </w:rPr>
            </w:pPr>
          </w:p>
          <w:p w14:paraId="3EC41D70" w14:textId="5EE81BC4" w:rsidR="00D37654" w:rsidRPr="00AF35FE" w:rsidRDefault="00D37654" w:rsidP="00D37654">
            <w:pPr>
              <w:autoSpaceDE w:val="0"/>
              <w:autoSpaceDN w:val="0"/>
              <w:adjustRightInd w:val="0"/>
              <w:jc w:val="both"/>
              <w:rPr>
                <w:rFonts w:cs="Arial"/>
                <w:sz w:val="20"/>
                <w:szCs w:val="20"/>
              </w:rPr>
            </w:pPr>
            <w:r w:rsidRPr="00AF35FE">
              <w:rPr>
                <w:rFonts w:cs="Arial"/>
                <w:sz w:val="20"/>
                <w:szCs w:val="20"/>
              </w:rPr>
              <w:t>Tax and NI is worked out by the external payroll administrators.  Payments are made quarterly to the HM Revenue by the Clerk and are reported to Council as made</w:t>
            </w:r>
            <w:r w:rsidR="00AF35FE" w:rsidRPr="00AF35FE">
              <w:rPr>
                <w:rFonts w:cs="Arial"/>
                <w:sz w:val="20"/>
                <w:szCs w:val="20"/>
              </w:rPr>
              <w:t>.</w:t>
            </w:r>
            <w:r w:rsidRPr="00AF35FE">
              <w:rPr>
                <w:rFonts w:cs="Arial"/>
                <w:sz w:val="20"/>
                <w:szCs w:val="20"/>
              </w:rPr>
              <w:t xml:space="preserve">  The payroll administrators produce the Inland Revenue Annual Return which is checked and approved by the Clerk and submitted by the payroll administrators.</w:t>
            </w:r>
            <w:r w:rsidR="00844BDE">
              <w:rPr>
                <w:rFonts w:cs="Arial"/>
                <w:sz w:val="20"/>
                <w:szCs w:val="20"/>
              </w:rPr>
              <w:t xml:space="preserve">  </w:t>
            </w:r>
            <w:r w:rsidR="00844BDE" w:rsidRPr="00844BDE">
              <w:rPr>
                <w:rFonts w:cs="Arial"/>
                <w:color w:val="FF0000"/>
                <w:sz w:val="20"/>
                <w:szCs w:val="20"/>
              </w:rPr>
              <w:t>Internal auditor carries out annual checks</w:t>
            </w:r>
          </w:p>
        </w:tc>
        <w:tc>
          <w:tcPr>
            <w:tcW w:w="2829" w:type="dxa"/>
            <w:gridSpan w:val="2"/>
          </w:tcPr>
          <w:p w14:paraId="3EC41D71" w14:textId="6D56C336"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D37654" w14:paraId="3EC41D84" w14:textId="77777777" w:rsidTr="008A01A1">
        <w:tc>
          <w:tcPr>
            <w:tcW w:w="1809" w:type="dxa"/>
            <w:gridSpan w:val="2"/>
          </w:tcPr>
          <w:p w14:paraId="3EC41D73" w14:textId="77777777" w:rsidR="00D37654" w:rsidRPr="00AF35FE" w:rsidRDefault="00D37654" w:rsidP="00D37654">
            <w:pPr>
              <w:autoSpaceDE w:val="0"/>
              <w:autoSpaceDN w:val="0"/>
              <w:adjustRightInd w:val="0"/>
              <w:rPr>
                <w:rFonts w:cs="Arial"/>
                <w:b/>
                <w:sz w:val="20"/>
                <w:szCs w:val="20"/>
              </w:rPr>
            </w:pPr>
            <w:r w:rsidRPr="00AF35FE">
              <w:rPr>
                <w:rFonts w:cs="Arial"/>
                <w:b/>
                <w:sz w:val="20"/>
                <w:szCs w:val="20"/>
              </w:rPr>
              <w:t>Employees</w:t>
            </w:r>
          </w:p>
        </w:tc>
        <w:tc>
          <w:tcPr>
            <w:tcW w:w="3094" w:type="dxa"/>
            <w:gridSpan w:val="2"/>
          </w:tcPr>
          <w:p w14:paraId="3EC41D74"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Fraud by staff</w:t>
            </w:r>
          </w:p>
          <w:p w14:paraId="3EC41D75" w14:textId="77777777" w:rsidR="00D37654" w:rsidRPr="00AF35FE" w:rsidRDefault="00D37654" w:rsidP="00D37654">
            <w:pPr>
              <w:autoSpaceDE w:val="0"/>
              <w:autoSpaceDN w:val="0"/>
              <w:adjustRightInd w:val="0"/>
              <w:rPr>
                <w:rFonts w:cs="Arial"/>
                <w:sz w:val="20"/>
                <w:szCs w:val="20"/>
              </w:rPr>
            </w:pPr>
          </w:p>
          <w:p w14:paraId="3EC41D76" w14:textId="77777777" w:rsidR="00D37654" w:rsidRPr="00AF35FE" w:rsidRDefault="00D37654" w:rsidP="00D37654">
            <w:pPr>
              <w:autoSpaceDE w:val="0"/>
              <w:autoSpaceDN w:val="0"/>
              <w:adjustRightInd w:val="0"/>
              <w:rPr>
                <w:rFonts w:cs="Arial"/>
                <w:sz w:val="20"/>
                <w:szCs w:val="20"/>
              </w:rPr>
            </w:pPr>
          </w:p>
          <w:p w14:paraId="3EC41D77" w14:textId="77777777" w:rsidR="00D37654" w:rsidRPr="00AF35FE" w:rsidRDefault="00D37654" w:rsidP="00D37654">
            <w:pPr>
              <w:autoSpaceDE w:val="0"/>
              <w:autoSpaceDN w:val="0"/>
              <w:adjustRightInd w:val="0"/>
              <w:rPr>
                <w:rFonts w:cs="Arial"/>
                <w:sz w:val="20"/>
                <w:szCs w:val="20"/>
              </w:rPr>
            </w:pPr>
          </w:p>
          <w:p w14:paraId="3EC41D78"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Health &amp; safety</w:t>
            </w:r>
          </w:p>
          <w:p w14:paraId="3EC41D79" w14:textId="77777777" w:rsidR="00D37654" w:rsidRPr="00AF35FE" w:rsidRDefault="00D37654" w:rsidP="00D37654">
            <w:pPr>
              <w:autoSpaceDE w:val="0"/>
              <w:autoSpaceDN w:val="0"/>
              <w:adjustRightInd w:val="0"/>
              <w:rPr>
                <w:rFonts w:cs="Arial"/>
                <w:sz w:val="20"/>
                <w:szCs w:val="20"/>
              </w:rPr>
            </w:pPr>
          </w:p>
        </w:tc>
        <w:tc>
          <w:tcPr>
            <w:tcW w:w="991" w:type="dxa"/>
            <w:gridSpan w:val="3"/>
          </w:tcPr>
          <w:p w14:paraId="3EC41D7A"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7B" w14:textId="77777777" w:rsidR="00D37654" w:rsidRPr="00AF35FE" w:rsidRDefault="00D37654" w:rsidP="00D37654">
            <w:pPr>
              <w:autoSpaceDE w:val="0"/>
              <w:autoSpaceDN w:val="0"/>
              <w:adjustRightInd w:val="0"/>
              <w:jc w:val="both"/>
              <w:rPr>
                <w:rFonts w:cs="Arial"/>
                <w:sz w:val="20"/>
                <w:szCs w:val="20"/>
              </w:rPr>
            </w:pPr>
          </w:p>
          <w:p w14:paraId="3EC41D7C" w14:textId="77777777" w:rsidR="00D37654" w:rsidRPr="00AF35FE" w:rsidRDefault="00D37654" w:rsidP="00D37654">
            <w:pPr>
              <w:autoSpaceDE w:val="0"/>
              <w:autoSpaceDN w:val="0"/>
              <w:adjustRightInd w:val="0"/>
              <w:jc w:val="both"/>
              <w:rPr>
                <w:rFonts w:cs="Arial"/>
                <w:sz w:val="20"/>
                <w:szCs w:val="20"/>
              </w:rPr>
            </w:pPr>
          </w:p>
          <w:p w14:paraId="3EC41D7D" w14:textId="77777777" w:rsidR="00D37654" w:rsidRPr="00AF35FE" w:rsidRDefault="00D37654" w:rsidP="00D37654">
            <w:pPr>
              <w:autoSpaceDE w:val="0"/>
              <w:autoSpaceDN w:val="0"/>
              <w:adjustRightInd w:val="0"/>
              <w:jc w:val="both"/>
              <w:rPr>
                <w:rFonts w:cs="Arial"/>
                <w:sz w:val="20"/>
                <w:szCs w:val="20"/>
              </w:rPr>
            </w:pPr>
          </w:p>
          <w:p w14:paraId="3EC41D7E"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7F" w14:textId="77777777" w:rsidR="00D37654" w:rsidRPr="00AF35FE" w:rsidRDefault="00D37654" w:rsidP="00D37654">
            <w:pPr>
              <w:autoSpaceDE w:val="0"/>
              <w:autoSpaceDN w:val="0"/>
              <w:adjustRightInd w:val="0"/>
              <w:jc w:val="both"/>
              <w:rPr>
                <w:rFonts w:cs="Arial"/>
                <w:sz w:val="20"/>
                <w:szCs w:val="20"/>
                <w:highlight w:val="yellow"/>
              </w:rPr>
            </w:pPr>
          </w:p>
        </w:tc>
        <w:tc>
          <w:tcPr>
            <w:tcW w:w="7120" w:type="dxa"/>
            <w:gridSpan w:val="5"/>
          </w:tcPr>
          <w:p w14:paraId="3EC41D80" w14:textId="12FC9BF2" w:rsidR="00D37654" w:rsidRPr="00B019C7" w:rsidRDefault="00D37654" w:rsidP="00D37654">
            <w:pPr>
              <w:autoSpaceDE w:val="0"/>
              <w:autoSpaceDN w:val="0"/>
              <w:adjustRightInd w:val="0"/>
              <w:jc w:val="both"/>
              <w:rPr>
                <w:rFonts w:cs="Arial"/>
                <w:sz w:val="20"/>
                <w:szCs w:val="20"/>
              </w:rPr>
            </w:pPr>
            <w:r w:rsidRPr="00B019C7">
              <w:rPr>
                <w:rFonts w:cs="Arial"/>
                <w:sz w:val="20"/>
                <w:szCs w:val="20"/>
              </w:rPr>
              <w:t xml:space="preserve">Financial risks are low as only the Clerk has access to the petty cash.  The requirements of Fidelity Guarantee insurance </w:t>
            </w:r>
            <w:r w:rsidR="00B019C7">
              <w:rPr>
                <w:rFonts w:cs="Arial"/>
                <w:sz w:val="20"/>
                <w:szCs w:val="20"/>
              </w:rPr>
              <w:t>are</w:t>
            </w:r>
            <w:r w:rsidRPr="00B019C7">
              <w:rPr>
                <w:rFonts w:cs="Arial"/>
                <w:sz w:val="20"/>
                <w:szCs w:val="20"/>
              </w:rPr>
              <w:t xml:space="preserve"> adhered to with regards to fraud.</w:t>
            </w:r>
          </w:p>
          <w:p w14:paraId="3EC41D81" w14:textId="77777777" w:rsidR="00D37654" w:rsidRPr="00AF35FE" w:rsidRDefault="00D37654" w:rsidP="00D37654">
            <w:pPr>
              <w:autoSpaceDE w:val="0"/>
              <w:autoSpaceDN w:val="0"/>
              <w:adjustRightInd w:val="0"/>
              <w:jc w:val="both"/>
              <w:rPr>
                <w:rFonts w:cs="Arial"/>
                <w:sz w:val="20"/>
                <w:szCs w:val="20"/>
                <w:highlight w:val="cyan"/>
              </w:rPr>
            </w:pPr>
          </w:p>
          <w:p w14:paraId="3EC41D82" w14:textId="0F111CF5" w:rsidR="00D37654" w:rsidRPr="00AF35FE" w:rsidRDefault="00D37654" w:rsidP="00D37654">
            <w:pPr>
              <w:rPr>
                <w:rFonts w:cs="Arial"/>
                <w:sz w:val="20"/>
                <w:szCs w:val="20"/>
                <w:highlight w:val="cyan"/>
              </w:rPr>
            </w:pPr>
            <w:r w:rsidRPr="00AF35FE">
              <w:rPr>
                <w:rFonts w:eastAsiaTheme="minorHAnsi" w:cs="Arial"/>
                <w:sz w:val="20"/>
                <w:szCs w:val="20"/>
              </w:rPr>
              <w:t>All employees to be provided with adequate direction and safety equipment needed to undertake their roles</w:t>
            </w:r>
            <w:r w:rsidR="00702CFF">
              <w:rPr>
                <w:rFonts w:eastAsiaTheme="minorHAnsi" w:cs="Arial"/>
                <w:sz w:val="20"/>
                <w:szCs w:val="20"/>
              </w:rPr>
              <w:t>.</w:t>
            </w:r>
            <w:r w:rsidR="00697745">
              <w:rPr>
                <w:rFonts w:eastAsiaTheme="minorHAnsi" w:cs="Arial"/>
                <w:sz w:val="20"/>
                <w:szCs w:val="20"/>
              </w:rPr>
              <w:t xml:space="preserve">  </w:t>
            </w:r>
            <w:r w:rsidR="00CD7F86" w:rsidRPr="00CD7F86">
              <w:rPr>
                <w:rFonts w:eastAsiaTheme="minorHAnsi" w:cs="Arial"/>
                <w:color w:val="FF0000"/>
                <w:sz w:val="20"/>
                <w:szCs w:val="20"/>
              </w:rPr>
              <w:t>Regular risk assessment checks of workplace carried out.</w:t>
            </w:r>
          </w:p>
        </w:tc>
        <w:tc>
          <w:tcPr>
            <w:tcW w:w="2829" w:type="dxa"/>
            <w:gridSpan w:val="2"/>
          </w:tcPr>
          <w:p w14:paraId="3EC41D83" w14:textId="50F3FC47"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D37654" w14:paraId="3EC41D8A" w14:textId="77777777" w:rsidTr="008A01A1">
        <w:tc>
          <w:tcPr>
            <w:tcW w:w="1809" w:type="dxa"/>
            <w:gridSpan w:val="2"/>
          </w:tcPr>
          <w:p w14:paraId="3EC41D85" w14:textId="77777777" w:rsidR="00D37654" w:rsidRPr="00AF35FE" w:rsidRDefault="00D37654" w:rsidP="00D37654">
            <w:pPr>
              <w:autoSpaceDE w:val="0"/>
              <w:autoSpaceDN w:val="0"/>
              <w:adjustRightInd w:val="0"/>
              <w:rPr>
                <w:rFonts w:cs="Arial"/>
                <w:b/>
                <w:sz w:val="20"/>
                <w:szCs w:val="20"/>
              </w:rPr>
            </w:pPr>
            <w:r w:rsidRPr="00AF35FE">
              <w:rPr>
                <w:rFonts w:cs="Arial"/>
                <w:b/>
                <w:sz w:val="20"/>
                <w:szCs w:val="20"/>
              </w:rPr>
              <w:t>Election Costs</w:t>
            </w:r>
          </w:p>
        </w:tc>
        <w:tc>
          <w:tcPr>
            <w:tcW w:w="3094" w:type="dxa"/>
            <w:gridSpan w:val="2"/>
          </w:tcPr>
          <w:p w14:paraId="3EC41D86"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Risk of an election cost</w:t>
            </w:r>
          </w:p>
        </w:tc>
        <w:tc>
          <w:tcPr>
            <w:tcW w:w="991" w:type="dxa"/>
            <w:gridSpan w:val="3"/>
          </w:tcPr>
          <w:p w14:paraId="3EC41D87"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tc>
        <w:tc>
          <w:tcPr>
            <w:tcW w:w="7120" w:type="dxa"/>
            <w:gridSpan w:val="5"/>
          </w:tcPr>
          <w:p w14:paraId="3EC41D88" w14:textId="3C648F25" w:rsidR="00D37654" w:rsidRPr="00AF35FE" w:rsidRDefault="00D37654" w:rsidP="000065C2">
            <w:pPr>
              <w:autoSpaceDE w:val="0"/>
              <w:autoSpaceDN w:val="0"/>
              <w:adjustRightInd w:val="0"/>
              <w:jc w:val="both"/>
              <w:rPr>
                <w:rFonts w:cs="Arial"/>
                <w:sz w:val="20"/>
                <w:szCs w:val="20"/>
              </w:rPr>
            </w:pPr>
            <w:r w:rsidRPr="00AF35FE">
              <w:rPr>
                <w:rFonts w:cs="Arial"/>
                <w:sz w:val="20"/>
                <w:szCs w:val="20"/>
              </w:rPr>
              <w:t xml:space="preserve">Risk is higher in an election year. </w:t>
            </w:r>
            <w:r w:rsidR="00E41702" w:rsidRPr="00AF35FE">
              <w:rPr>
                <w:rFonts w:cs="Arial"/>
                <w:sz w:val="20"/>
                <w:szCs w:val="20"/>
              </w:rPr>
              <w:t xml:space="preserve">Estimated costs to be obtained from Chiltern District Council and included in the budget if insufficient reserves in </w:t>
            </w:r>
            <w:r w:rsidR="000065C2" w:rsidRPr="00AF35FE">
              <w:rPr>
                <w:rFonts w:cs="Arial"/>
                <w:sz w:val="20"/>
                <w:szCs w:val="20"/>
              </w:rPr>
              <w:t>G</w:t>
            </w:r>
            <w:r w:rsidR="00E41702" w:rsidRPr="00AF35FE">
              <w:rPr>
                <w:rFonts w:cs="Arial"/>
                <w:sz w:val="20"/>
                <w:szCs w:val="20"/>
              </w:rPr>
              <w:t>enera</w:t>
            </w:r>
            <w:r w:rsidR="00702CFF">
              <w:rPr>
                <w:rFonts w:cs="Arial"/>
                <w:sz w:val="20"/>
                <w:szCs w:val="20"/>
              </w:rPr>
              <w:t>l</w:t>
            </w:r>
            <w:r w:rsidR="00E41702" w:rsidRPr="00AF35FE">
              <w:rPr>
                <w:rFonts w:cs="Arial"/>
                <w:sz w:val="20"/>
                <w:szCs w:val="20"/>
              </w:rPr>
              <w:t xml:space="preserve"> reserves</w:t>
            </w:r>
            <w:r w:rsidR="000065C2" w:rsidRPr="00AF35FE">
              <w:rPr>
                <w:rFonts w:cs="Arial"/>
                <w:sz w:val="20"/>
                <w:szCs w:val="20"/>
              </w:rPr>
              <w:t>.</w:t>
            </w:r>
          </w:p>
        </w:tc>
        <w:tc>
          <w:tcPr>
            <w:tcW w:w="2829" w:type="dxa"/>
            <w:gridSpan w:val="2"/>
          </w:tcPr>
          <w:p w14:paraId="3EC41D89" w14:textId="516AD05C"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D37654" w14:paraId="3EC41D90" w14:textId="77777777" w:rsidTr="008A01A1">
        <w:tc>
          <w:tcPr>
            <w:tcW w:w="1809" w:type="dxa"/>
            <w:gridSpan w:val="2"/>
          </w:tcPr>
          <w:p w14:paraId="3EC41D8B" w14:textId="77777777" w:rsidR="00D37654" w:rsidRPr="00AF35FE" w:rsidRDefault="00D37654" w:rsidP="00D37654">
            <w:pPr>
              <w:autoSpaceDE w:val="0"/>
              <w:autoSpaceDN w:val="0"/>
              <w:adjustRightInd w:val="0"/>
              <w:rPr>
                <w:rFonts w:cs="Arial"/>
                <w:b/>
                <w:sz w:val="20"/>
                <w:szCs w:val="20"/>
              </w:rPr>
            </w:pPr>
            <w:r w:rsidRPr="00AF35FE">
              <w:rPr>
                <w:rFonts w:cs="Arial"/>
                <w:b/>
                <w:sz w:val="20"/>
                <w:szCs w:val="20"/>
              </w:rPr>
              <w:t>VAT</w:t>
            </w:r>
          </w:p>
        </w:tc>
        <w:tc>
          <w:tcPr>
            <w:tcW w:w="3094" w:type="dxa"/>
            <w:gridSpan w:val="2"/>
          </w:tcPr>
          <w:p w14:paraId="3EC41D8C"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Reclaiming/Charing</w:t>
            </w:r>
          </w:p>
        </w:tc>
        <w:tc>
          <w:tcPr>
            <w:tcW w:w="991" w:type="dxa"/>
            <w:gridSpan w:val="3"/>
          </w:tcPr>
          <w:p w14:paraId="3EC41D8D"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tc>
        <w:tc>
          <w:tcPr>
            <w:tcW w:w="7120" w:type="dxa"/>
            <w:gridSpan w:val="5"/>
          </w:tcPr>
          <w:p w14:paraId="3EC41D8E"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The Council has Financial Regulations that set out the requirements.</w:t>
            </w:r>
          </w:p>
        </w:tc>
        <w:tc>
          <w:tcPr>
            <w:tcW w:w="2829" w:type="dxa"/>
            <w:gridSpan w:val="2"/>
          </w:tcPr>
          <w:p w14:paraId="3EC41D8F" w14:textId="5275C9FC"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D37654" w14:paraId="3EC41D9C" w14:textId="77777777" w:rsidTr="008A01A1">
        <w:tc>
          <w:tcPr>
            <w:tcW w:w="1809" w:type="dxa"/>
            <w:gridSpan w:val="2"/>
          </w:tcPr>
          <w:p w14:paraId="3EC41D91" w14:textId="77777777" w:rsidR="00D37654" w:rsidRPr="00AF35FE" w:rsidRDefault="00D37654" w:rsidP="00D37654">
            <w:pPr>
              <w:autoSpaceDE w:val="0"/>
              <w:autoSpaceDN w:val="0"/>
              <w:adjustRightInd w:val="0"/>
              <w:rPr>
                <w:rFonts w:cs="Arial"/>
                <w:b/>
                <w:sz w:val="20"/>
                <w:szCs w:val="20"/>
              </w:rPr>
            </w:pPr>
            <w:r w:rsidRPr="00AF35FE">
              <w:rPr>
                <w:rFonts w:cs="Arial"/>
                <w:b/>
                <w:sz w:val="20"/>
                <w:szCs w:val="20"/>
              </w:rPr>
              <w:t>Annual Returns</w:t>
            </w:r>
          </w:p>
        </w:tc>
        <w:tc>
          <w:tcPr>
            <w:tcW w:w="3094" w:type="dxa"/>
            <w:gridSpan w:val="2"/>
          </w:tcPr>
          <w:p w14:paraId="3EC41D92" w14:textId="77777777" w:rsidR="00D37654" w:rsidRPr="00AF35FE" w:rsidRDefault="00D37654" w:rsidP="00D37654">
            <w:pPr>
              <w:autoSpaceDE w:val="0"/>
              <w:autoSpaceDN w:val="0"/>
              <w:adjustRightInd w:val="0"/>
              <w:rPr>
                <w:rFonts w:cs="Arial"/>
                <w:sz w:val="20"/>
                <w:szCs w:val="20"/>
              </w:rPr>
            </w:pPr>
            <w:r w:rsidRPr="00AF35FE">
              <w:rPr>
                <w:rFonts w:cs="Arial"/>
                <w:sz w:val="20"/>
                <w:szCs w:val="20"/>
              </w:rPr>
              <w:t>Submit within time limits</w:t>
            </w:r>
          </w:p>
        </w:tc>
        <w:tc>
          <w:tcPr>
            <w:tcW w:w="991" w:type="dxa"/>
            <w:gridSpan w:val="3"/>
          </w:tcPr>
          <w:p w14:paraId="3EC41D93" w14:textId="77777777" w:rsidR="00D37654" w:rsidRPr="00AF35FE" w:rsidRDefault="00D37654" w:rsidP="00D37654">
            <w:pPr>
              <w:autoSpaceDE w:val="0"/>
              <w:autoSpaceDN w:val="0"/>
              <w:adjustRightInd w:val="0"/>
              <w:jc w:val="both"/>
              <w:rPr>
                <w:rFonts w:cs="Arial"/>
                <w:sz w:val="20"/>
                <w:szCs w:val="20"/>
              </w:rPr>
            </w:pPr>
            <w:r w:rsidRPr="00AF35FE">
              <w:rPr>
                <w:rFonts w:cs="Arial"/>
                <w:sz w:val="20"/>
                <w:szCs w:val="20"/>
              </w:rPr>
              <w:t>Low</w:t>
            </w:r>
          </w:p>
          <w:p w14:paraId="3EC41D94" w14:textId="77777777" w:rsidR="00D37654" w:rsidRPr="00AF35FE" w:rsidRDefault="00D37654" w:rsidP="00D37654">
            <w:pPr>
              <w:autoSpaceDE w:val="0"/>
              <w:autoSpaceDN w:val="0"/>
              <w:adjustRightInd w:val="0"/>
              <w:jc w:val="both"/>
              <w:rPr>
                <w:rFonts w:cs="Arial"/>
                <w:sz w:val="20"/>
                <w:szCs w:val="20"/>
              </w:rPr>
            </w:pPr>
          </w:p>
          <w:p w14:paraId="3EC41D95" w14:textId="77777777" w:rsidR="00D37654" w:rsidRPr="00AF35FE" w:rsidRDefault="00D37654" w:rsidP="00D37654">
            <w:pPr>
              <w:autoSpaceDE w:val="0"/>
              <w:autoSpaceDN w:val="0"/>
              <w:adjustRightInd w:val="0"/>
              <w:jc w:val="both"/>
              <w:rPr>
                <w:rFonts w:cs="Arial"/>
                <w:sz w:val="20"/>
                <w:szCs w:val="20"/>
              </w:rPr>
            </w:pPr>
          </w:p>
          <w:p w14:paraId="3EC41D96" w14:textId="77777777" w:rsidR="00D37654" w:rsidRPr="00AF35FE" w:rsidRDefault="00D37654" w:rsidP="00D37654">
            <w:pPr>
              <w:autoSpaceDE w:val="0"/>
              <w:autoSpaceDN w:val="0"/>
              <w:adjustRightInd w:val="0"/>
              <w:jc w:val="both"/>
              <w:rPr>
                <w:rFonts w:cs="Arial"/>
                <w:sz w:val="20"/>
                <w:szCs w:val="20"/>
              </w:rPr>
            </w:pPr>
          </w:p>
          <w:p w14:paraId="3EC41D97" w14:textId="77777777" w:rsidR="00D37654" w:rsidRPr="00AF35FE" w:rsidRDefault="00D37654" w:rsidP="00D37654">
            <w:pPr>
              <w:autoSpaceDE w:val="0"/>
              <w:autoSpaceDN w:val="0"/>
              <w:adjustRightInd w:val="0"/>
              <w:jc w:val="both"/>
              <w:rPr>
                <w:rFonts w:cs="Arial"/>
                <w:sz w:val="20"/>
                <w:szCs w:val="20"/>
              </w:rPr>
            </w:pPr>
          </w:p>
        </w:tc>
        <w:tc>
          <w:tcPr>
            <w:tcW w:w="7120" w:type="dxa"/>
            <w:gridSpan w:val="5"/>
          </w:tcPr>
          <w:p w14:paraId="3EC41D98" w14:textId="105846BE" w:rsidR="00D37654" w:rsidRPr="00AF35FE" w:rsidRDefault="00D37654" w:rsidP="00D37654">
            <w:pPr>
              <w:autoSpaceDE w:val="0"/>
              <w:autoSpaceDN w:val="0"/>
              <w:adjustRightInd w:val="0"/>
              <w:jc w:val="both"/>
              <w:rPr>
                <w:rFonts w:cs="Arial"/>
                <w:sz w:val="20"/>
                <w:szCs w:val="20"/>
              </w:rPr>
            </w:pPr>
            <w:r w:rsidRPr="00AF35FE">
              <w:rPr>
                <w:rFonts w:cs="Arial"/>
                <w:sz w:val="20"/>
                <w:szCs w:val="20"/>
              </w:rPr>
              <w:t xml:space="preserve">Employer’s Annual return is completed and submitted online to HM Revenue by the payroll </w:t>
            </w:r>
            <w:r w:rsidR="00702CFF">
              <w:rPr>
                <w:rFonts w:cs="Arial"/>
                <w:sz w:val="20"/>
                <w:szCs w:val="20"/>
              </w:rPr>
              <w:t>a</w:t>
            </w:r>
            <w:r w:rsidRPr="00AF35FE">
              <w:rPr>
                <w:rFonts w:cs="Arial"/>
                <w:sz w:val="20"/>
                <w:szCs w:val="20"/>
              </w:rPr>
              <w:t>dministrators</w:t>
            </w:r>
            <w:r w:rsidR="00702CFF">
              <w:rPr>
                <w:rFonts w:cs="Arial"/>
                <w:sz w:val="20"/>
                <w:szCs w:val="20"/>
              </w:rPr>
              <w:t>,</w:t>
            </w:r>
            <w:r w:rsidRPr="00AF35FE">
              <w:rPr>
                <w:rFonts w:cs="Arial"/>
                <w:sz w:val="20"/>
                <w:szCs w:val="20"/>
              </w:rPr>
              <w:t xml:space="preserve"> having been approved by the Clerk.</w:t>
            </w:r>
          </w:p>
          <w:p w14:paraId="3EC41D99" w14:textId="77777777" w:rsidR="00D37654" w:rsidRPr="00AF35FE" w:rsidRDefault="00D37654" w:rsidP="00D37654">
            <w:pPr>
              <w:autoSpaceDE w:val="0"/>
              <w:autoSpaceDN w:val="0"/>
              <w:adjustRightInd w:val="0"/>
              <w:jc w:val="both"/>
              <w:rPr>
                <w:rFonts w:cs="Arial"/>
                <w:sz w:val="20"/>
                <w:szCs w:val="20"/>
              </w:rPr>
            </w:pPr>
          </w:p>
          <w:p w14:paraId="3EC41D9A" w14:textId="77777777" w:rsidR="00D37654" w:rsidRPr="00AF35FE" w:rsidRDefault="00D37654" w:rsidP="00AF35FE">
            <w:pPr>
              <w:autoSpaceDE w:val="0"/>
              <w:autoSpaceDN w:val="0"/>
              <w:adjustRightInd w:val="0"/>
              <w:jc w:val="both"/>
              <w:rPr>
                <w:rFonts w:cs="Arial"/>
                <w:sz w:val="20"/>
                <w:szCs w:val="20"/>
              </w:rPr>
            </w:pPr>
            <w:r w:rsidRPr="00AF35FE">
              <w:rPr>
                <w:rFonts w:cs="Arial"/>
                <w:sz w:val="20"/>
                <w:szCs w:val="20"/>
              </w:rPr>
              <w:t xml:space="preserve">The Financial Annual Return is completed by the internal auditor and </w:t>
            </w:r>
            <w:r w:rsidR="00AF35FE" w:rsidRPr="00AF35FE">
              <w:rPr>
                <w:rFonts w:cs="Arial"/>
                <w:sz w:val="20"/>
                <w:szCs w:val="20"/>
              </w:rPr>
              <w:t>Clerk,</w:t>
            </w:r>
            <w:r w:rsidRPr="00AF35FE">
              <w:rPr>
                <w:rFonts w:cs="Arial"/>
                <w:sz w:val="20"/>
                <w:szCs w:val="20"/>
              </w:rPr>
              <w:t xml:space="preserve"> approved by the Council and submitted to the External Auditor within the time limits. </w:t>
            </w:r>
          </w:p>
        </w:tc>
        <w:tc>
          <w:tcPr>
            <w:tcW w:w="2829" w:type="dxa"/>
            <w:gridSpan w:val="2"/>
          </w:tcPr>
          <w:p w14:paraId="3EC41D9B" w14:textId="52E90818"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D37654" w14:paraId="3EC41DA2" w14:textId="77777777" w:rsidTr="008A01A1">
        <w:tc>
          <w:tcPr>
            <w:tcW w:w="1809" w:type="dxa"/>
            <w:gridSpan w:val="2"/>
          </w:tcPr>
          <w:p w14:paraId="3EC41D9D" w14:textId="77777777" w:rsidR="00D37654" w:rsidRPr="00AF35FE" w:rsidRDefault="00D37654" w:rsidP="0031146B">
            <w:pPr>
              <w:autoSpaceDE w:val="0"/>
              <w:autoSpaceDN w:val="0"/>
              <w:adjustRightInd w:val="0"/>
              <w:rPr>
                <w:rFonts w:cs="Arial"/>
                <w:b/>
                <w:sz w:val="20"/>
                <w:szCs w:val="20"/>
              </w:rPr>
            </w:pPr>
            <w:r w:rsidRPr="00AF35FE">
              <w:rPr>
                <w:rFonts w:cs="Arial"/>
                <w:b/>
                <w:sz w:val="20"/>
                <w:szCs w:val="20"/>
              </w:rPr>
              <w:t>Legal Powers</w:t>
            </w:r>
          </w:p>
        </w:tc>
        <w:tc>
          <w:tcPr>
            <w:tcW w:w="3094" w:type="dxa"/>
            <w:gridSpan w:val="2"/>
          </w:tcPr>
          <w:p w14:paraId="3EC41D9E" w14:textId="77777777" w:rsidR="00D37654" w:rsidRPr="00AF35FE" w:rsidRDefault="00D37654" w:rsidP="0031146B">
            <w:pPr>
              <w:autoSpaceDE w:val="0"/>
              <w:autoSpaceDN w:val="0"/>
              <w:adjustRightInd w:val="0"/>
              <w:rPr>
                <w:rFonts w:cs="Arial"/>
                <w:sz w:val="20"/>
                <w:szCs w:val="20"/>
              </w:rPr>
            </w:pPr>
            <w:r w:rsidRPr="00AF35FE">
              <w:rPr>
                <w:rFonts w:cs="Arial"/>
                <w:sz w:val="20"/>
                <w:szCs w:val="20"/>
              </w:rPr>
              <w:t>Illegal activity of payments</w:t>
            </w:r>
          </w:p>
        </w:tc>
        <w:tc>
          <w:tcPr>
            <w:tcW w:w="991" w:type="dxa"/>
            <w:gridSpan w:val="3"/>
          </w:tcPr>
          <w:p w14:paraId="3EC41D9F" w14:textId="77777777" w:rsidR="00D37654" w:rsidRPr="00AF35FE" w:rsidRDefault="00D37654" w:rsidP="0031146B">
            <w:pPr>
              <w:autoSpaceDE w:val="0"/>
              <w:autoSpaceDN w:val="0"/>
              <w:adjustRightInd w:val="0"/>
              <w:jc w:val="both"/>
              <w:rPr>
                <w:rFonts w:cs="Arial"/>
                <w:sz w:val="20"/>
                <w:szCs w:val="20"/>
              </w:rPr>
            </w:pPr>
            <w:r w:rsidRPr="00AF35FE">
              <w:rPr>
                <w:rFonts w:cs="Arial"/>
                <w:sz w:val="20"/>
                <w:szCs w:val="20"/>
              </w:rPr>
              <w:t>Low</w:t>
            </w:r>
          </w:p>
        </w:tc>
        <w:tc>
          <w:tcPr>
            <w:tcW w:w="7120" w:type="dxa"/>
            <w:gridSpan w:val="5"/>
          </w:tcPr>
          <w:p w14:paraId="3EC41DA0" w14:textId="0E92E869" w:rsidR="00D37654" w:rsidRPr="00AF35FE" w:rsidRDefault="00D37654" w:rsidP="0031146B">
            <w:pPr>
              <w:autoSpaceDE w:val="0"/>
              <w:autoSpaceDN w:val="0"/>
              <w:adjustRightInd w:val="0"/>
              <w:jc w:val="both"/>
              <w:rPr>
                <w:rFonts w:cs="Arial"/>
                <w:sz w:val="20"/>
                <w:szCs w:val="20"/>
              </w:rPr>
            </w:pPr>
            <w:r w:rsidRPr="00AF35FE">
              <w:rPr>
                <w:rFonts w:cs="Arial"/>
                <w:sz w:val="20"/>
                <w:szCs w:val="20"/>
              </w:rPr>
              <w:t xml:space="preserve">All activity and payments within the powers of the Council to be resolved and </w:t>
            </w:r>
            <w:proofErr w:type="spellStart"/>
            <w:r w:rsidR="00AF35FE" w:rsidRPr="00AF35FE">
              <w:rPr>
                <w:rFonts w:cs="Arial"/>
                <w:sz w:val="20"/>
                <w:szCs w:val="20"/>
              </w:rPr>
              <w:t>minuted</w:t>
            </w:r>
            <w:proofErr w:type="spellEnd"/>
            <w:r w:rsidRPr="00AF35FE">
              <w:rPr>
                <w:rFonts w:cs="Arial"/>
                <w:sz w:val="20"/>
                <w:szCs w:val="20"/>
              </w:rPr>
              <w:t xml:space="preserve"> at Council meetings.</w:t>
            </w:r>
          </w:p>
        </w:tc>
        <w:tc>
          <w:tcPr>
            <w:tcW w:w="2829" w:type="dxa"/>
            <w:gridSpan w:val="2"/>
          </w:tcPr>
          <w:p w14:paraId="3EC41DA1" w14:textId="4F69D091" w:rsidR="00D37654" w:rsidRPr="00C70898" w:rsidRDefault="00615AB8" w:rsidP="00861E40">
            <w:pPr>
              <w:autoSpaceDE w:val="0"/>
              <w:autoSpaceDN w:val="0"/>
              <w:adjustRightInd w:val="0"/>
              <w:rPr>
                <w:rFonts w:cs="Arial"/>
                <w:sz w:val="20"/>
                <w:szCs w:val="20"/>
              </w:rPr>
            </w:pPr>
            <w:r w:rsidRPr="00C70898">
              <w:rPr>
                <w:rFonts w:cs="Arial"/>
                <w:sz w:val="20"/>
              </w:rPr>
              <w:t>Existing procedures are adequate</w:t>
            </w:r>
          </w:p>
        </w:tc>
      </w:tr>
      <w:tr w:rsidR="00F47717" w14:paraId="3EC41DA8" w14:textId="77777777" w:rsidTr="008A01A1">
        <w:tc>
          <w:tcPr>
            <w:tcW w:w="4927" w:type="dxa"/>
            <w:gridSpan w:val="5"/>
            <w:tcBorders>
              <w:top w:val="nil"/>
              <w:left w:val="nil"/>
              <w:bottom w:val="single" w:sz="4" w:space="0" w:color="auto"/>
              <w:right w:val="nil"/>
            </w:tcBorders>
          </w:tcPr>
          <w:p w14:paraId="3EC41DA4" w14:textId="77777777" w:rsidR="00F47717" w:rsidRDefault="00F47717" w:rsidP="0031146B">
            <w:r w:rsidRPr="00AF35FE">
              <w:rPr>
                <w:b/>
              </w:rPr>
              <w:t xml:space="preserve">BUSINESS CONTINUITY </w:t>
            </w:r>
          </w:p>
        </w:tc>
        <w:tc>
          <w:tcPr>
            <w:tcW w:w="992" w:type="dxa"/>
            <w:gridSpan w:val="3"/>
            <w:tcBorders>
              <w:top w:val="nil"/>
              <w:left w:val="nil"/>
              <w:bottom w:val="single" w:sz="4" w:space="0" w:color="auto"/>
              <w:right w:val="nil"/>
            </w:tcBorders>
          </w:tcPr>
          <w:p w14:paraId="3EC41DA5" w14:textId="77777777" w:rsidR="00F47717" w:rsidRDefault="00F47717" w:rsidP="0031146B"/>
        </w:tc>
        <w:tc>
          <w:tcPr>
            <w:tcW w:w="7084" w:type="dxa"/>
            <w:gridSpan w:val="3"/>
            <w:tcBorders>
              <w:top w:val="nil"/>
              <w:left w:val="nil"/>
              <w:bottom w:val="single" w:sz="4" w:space="0" w:color="auto"/>
              <w:right w:val="nil"/>
            </w:tcBorders>
          </w:tcPr>
          <w:p w14:paraId="3EC41DA6" w14:textId="77777777" w:rsidR="00F47717" w:rsidRDefault="00F47717"/>
        </w:tc>
        <w:tc>
          <w:tcPr>
            <w:tcW w:w="2840" w:type="dxa"/>
            <w:gridSpan w:val="3"/>
            <w:tcBorders>
              <w:top w:val="nil"/>
              <w:left w:val="nil"/>
              <w:bottom w:val="single" w:sz="4" w:space="0" w:color="auto"/>
              <w:right w:val="nil"/>
            </w:tcBorders>
          </w:tcPr>
          <w:p w14:paraId="3EC41DA7" w14:textId="77777777" w:rsidR="00F47717" w:rsidRDefault="00F47717"/>
        </w:tc>
      </w:tr>
      <w:tr w:rsidR="00F47717" w14:paraId="3EC41DAE" w14:textId="77777777" w:rsidTr="008A01A1">
        <w:tc>
          <w:tcPr>
            <w:tcW w:w="1809" w:type="dxa"/>
            <w:gridSpan w:val="2"/>
            <w:shd w:val="clear" w:color="auto" w:fill="92D050"/>
          </w:tcPr>
          <w:p w14:paraId="3EC41DA9" w14:textId="77777777" w:rsidR="00F47717" w:rsidRPr="00AF35FE" w:rsidRDefault="00F47717" w:rsidP="0031146B">
            <w:pPr>
              <w:autoSpaceDE w:val="0"/>
              <w:autoSpaceDN w:val="0"/>
              <w:adjustRightInd w:val="0"/>
              <w:rPr>
                <w:rFonts w:cs="Arial"/>
                <w:b/>
                <w:sz w:val="20"/>
              </w:rPr>
            </w:pPr>
            <w:r w:rsidRPr="00AF35FE">
              <w:rPr>
                <w:rFonts w:cs="Arial"/>
                <w:b/>
                <w:sz w:val="20"/>
              </w:rPr>
              <w:t>Subject</w:t>
            </w:r>
          </w:p>
        </w:tc>
        <w:tc>
          <w:tcPr>
            <w:tcW w:w="3118" w:type="dxa"/>
            <w:gridSpan w:val="3"/>
            <w:shd w:val="clear" w:color="auto" w:fill="92D050"/>
          </w:tcPr>
          <w:p w14:paraId="3EC41DAA" w14:textId="77777777" w:rsidR="00F47717" w:rsidRPr="00AF35FE" w:rsidRDefault="00F47717" w:rsidP="0031146B">
            <w:pPr>
              <w:autoSpaceDE w:val="0"/>
              <w:autoSpaceDN w:val="0"/>
              <w:adjustRightInd w:val="0"/>
              <w:jc w:val="center"/>
              <w:rPr>
                <w:rFonts w:cs="Arial"/>
                <w:b/>
                <w:sz w:val="20"/>
              </w:rPr>
            </w:pPr>
            <w:r w:rsidRPr="00AF35FE">
              <w:rPr>
                <w:rFonts w:cs="Arial"/>
                <w:b/>
                <w:sz w:val="20"/>
              </w:rPr>
              <w:t>Risk Identified</w:t>
            </w:r>
          </w:p>
        </w:tc>
        <w:tc>
          <w:tcPr>
            <w:tcW w:w="992" w:type="dxa"/>
            <w:gridSpan w:val="3"/>
            <w:shd w:val="clear" w:color="auto" w:fill="92D050"/>
          </w:tcPr>
          <w:p w14:paraId="3EC41DAB" w14:textId="77777777" w:rsidR="00F47717" w:rsidRPr="00AF35FE" w:rsidRDefault="00F47717" w:rsidP="0031146B">
            <w:pPr>
              <w:autoSpaceDE w:val="0"/>
              <w:autoSpaceDN w:val="0"/>
              <w:adjustRightInd w:val="0"/>
              <w:jc w:val="center"/>
              <w:rPr>
                <w:rFonts w:cs="Arial"/>
                <w:b/>
                <w:sz w:val="20"/>
              </w:rPr>
            </w:pPr>
            <w:r w:rsidRPr="00AF35FE">
              <w:rPr>
                <w:rFonts w:cs="Arial"/>
                <w:b/>
                <w:sz w:val="20"/>
              </w:rPr>
              <w:t>Level</w:t>
            </w:r>
          </w:p>
        </w:tc>
        <w:tc>
          <w:tcPr>
            <w:tcW w:w="7084" w:type="dxa"/>
            <w:gridSpan w:val="3"/>
            <w:shd w:val="clear" w:color="auto" w:fill="92D050"/>
          </w:tcPr>
          <w:p w14:paraId="3EC41DAC" w14:textId="77777777" w:rsidR="00F47717" w:rsidRPr="00AF35FE" w:rsidRDefault="00F47717" w:rsidP="0031146B">
            <w:pPr>
              <w:autoSpaceDE w:val="0"/>
              <w:autoSpaceDN w:val="0"/>
              <w:adjustRightInd w:val="0"/>
              <w:jc w:val="center"/>
              <w:rPr>
                <w:rFonts w:cs="Arial"/>
                <w:b/>
                <w:sz w:val="20"/>
              </w:rPr>
            </w:pPr>
            <w:r w:rsidRPr="00AF35FE">
              <w:rPr>
                <w:rFonts w:cs="Arial"/>
                <w:b/>
                <w:sz w:val="20"/>
              </w:rPr>
              <w:t>Management/Control of Risk</w:t>
            </w:r>
          </w:p>
        </w:tc>
        <w:tc>
          <w:tcPr>
            <w:tcW w:w="2840" w:type="dxa"/>
            <w:gridSpan w:val="3"/>
            <w:shd w:val="clear" w:color="auto" w:fill="92D050"/>
          </w:tcPr>
          <w:p w14:paraId="3EC41DAD" w14:textId="77777777" w:rsidR="00F47717" w:rsidRPr="00AF35FE" w:rsidRDefault="00F47717" w:rsidP="0031146B">
            <w:pPr>
              <w:autoSpaceDE w:val="0"/>
              <w:autoSpaceDN w:val="0"/>
              <w:adjustRightInd w:val="0"/>
              <w:jc w:val="center"/>
              <w:rPr>
                <w:rFonts w:cs="Arial"/>
                <w:b/>
                <w:sz w:val="20"/>
              </w:rPr>
            </w:pPr>
            <w:r w:rsidRPr="00AF35FE">
              <w:rPr>
                <w:rFonts w:cs="Arial"/>
                <w:b/>
                <w:sz w:val="20"/>
              </w:rPr>
              <w:t>Review/Assess/Revise</w:t>
            </w:r>
          </w:p>
        </w:tc>
      </w:tr>
      <w:tr w:rsidR="00F47717" w14:paraId="3EC41DB4" w14:textId="77777777" w:rsidTr="008A01A1">
        <w:tc>
          <w:tcPr>
            <w:tcW w:w="1809" w:type="dxa"/>
            <w:gridSpan w:val="2"/>
          </w:tcPr>
          <w:p w14:paraId="3EC41DAF" w14:textId="77777777" w:rsidR="00F47717" w:rsidRPr="00AF35FE" w:rsidRDefault="00F47717" w:rsidP="0031146B">
            <w:pPr>
              <w:rPr>
                <w:b/>
                <w:sz w:val="20"/>
              </w:rPr>
            </w:pPr>
            <w:r w:rsidRPr="00AF35FE">
              <w:rPr>
                <w:b/>
                <w:sz w:val="20"/>
              </w:rPr>
              <w:t>Loss of key personnel</w:t>
            </w:r>
          </w:p>
        </w:tc>
        <w:tc>
          <w:tcPr>
            <w:tcW w:w="3118" w:type="dxa"/>
            <w:gridSpan w:val="3"/>
          </w:tcPr>
          <w:p w14:paraId="3EC41DB0" w14:textId="77777777" w:rsidR="00F47717" w:rsidRPr="00AF35FE" w:rsidRDefault="00E41702" w:rsidP="0031146B">
            <w:pPr>
              <w:rPr>
                <w:sz w:val="20"/>
              </w:rPr>
            </w:pPr>
            <w:r w:rsidRPr="00AF35FE">
              <w:rPr>
                <w:sz w:val="20"/>
              </w:rPr>
              <w:t>Inability to conduct Council business</w:t>
            </w:r>
          </w:p>
        </w:tc>
        <w:tc>
          <w:tcPr>
            <w:tcW w:w="992" w:type="dxa"/>
            <w:gridSpan w:val="3"/>
          </w:tcPr>
          <w:p w14:paraId="3EC41DB1" w14:textId="77777777" w:rsidR="00F47717" w:rsidRPr="00AF35FE" w:rsidRDefault="00E41702" w:rsidP="0031146B">
            <w:pPr>
              <w:rPr>
                <w:sz w:val="20"/>
              </w:rPr>
            </w:pPr>
            <w:r w:rsidRPr="00AF35FE">
              <w:rPr>
                <w:sz w:val="20"/>
              </w:rPr>
              <w:t>Medium</w:t>
            </w:r>
          </w:p>
        </w:tc>
        <w:tc>
          <w:tcPr>
            <w:tcW w:w="7084" w:type="dxa"/>
            <w:gridSpan w:val="3"/>
            <w:shd w:val="clear" w:color="auto" w:fill="auto"/>
          </w:tcPr>
          <w:p w14:paraId="3EC41DB2" w14:textId="00957E7A" w:rsidR="00F47717" w:rsidRPr="00B019C7" w:rsidRDefault="00E41702" w:rsidP="0077248F">
            <w:pPr>
              <w:rPr>
                <w:sz w:val="20"/>
              </w:rPr>
            </w:pPr>
            <w:r w:rsidRPr="00B019C7">
              <w:rPr>
                <w:sz w:val="20"/>
              </w:rPr>
              <w:t xml:space="preserve">In the event of the </w:t>
            </w:r>
            <w:r w:rsidR="00543D11">
              <w:rPr>
                <w:sz w:val="20"/>
              </w:rPr>
              <w:t>C</w:t>
            </w:r>
            <w:r w:rsidRPr="00B019C7">
              <w:rPr>
                <w:sz w:val="20"/>
              </w:rPr>
              <w:t>le</w:t>
            </w:r>
            <w:r w:rsidR="0077248F" w:rsidRPr="00B019C7">
              <w:rPr>
                <w:sz w:val="20"/>
              </w:rPr>
              <w:t>rk</w:t>
            </w:r>
            <w:r w:rsidRPr="00B019C7">
              <w:rPr>
                <w:sz w:val="20"/>
              </w:rPr>
              <w:t xml:space="preserve"> being indisposed the </w:t>
            </w:r>
            <w:proofErr w:type="gramStart"/>
            <w:r w:rsidRPr="00B019C7">
              <w:rPr>
                <w:sz w:val="20"/>
              </w:rPr>
              <w:t>Cha</w:t>
            </w:r>
            <w:r w:rsidR="0077248F" w:rsidRPr="00B019C7">
              <w:rPr>
                <w:sz w:val="20"/>
              </w:rPr>
              <w:t>i</w:t>
            </w:r>
            <w:r w:rsidRPr="00B019C7">
              <w:rPr>
                <w:sz w:val="20"/>
              </w:rPr>
              <w:t>rman</w:t>
            </w:r>
            <w:proofErr w:type="gramEnd"/>
            <w:r w:rsidRPr="00B019C7">
              <w:rPr>
                <w:sz w:val="20"/>
              </w:rPr>
              <w:t xml:space="preserve"> is to contact the Buckinghamshire &amp; Milton Keynes Association of Local Councils for advice.   </w:t>
            </w:r>
          </w:p>
        </w:tc>
        <w:tc>
          <w:tcPr>
            <w:tcW w:w="2840" w:type="dxa"/>
            <w:gridSpan w:val="3"/>
            <w:shd w:val="clear" w:color="auto" w:fill="auto"/>
          </w:tcPr>
          <w:p w14:paraId="3EC41DB3" w14:textId="7DA0026D" w:rsidR="00F47717" w:rsidRPr="003C512F" w:rsidRDefault="00BB22E7" w:rsidP="00861E40">
            <w:pPr>
              <w:rPr>
                <w:sz w:val="20"/>
              </w:rPr>
            </w:pPr>
            <w:r w:rsidRPr="003C512F">
              <w:rPr>
                <w:rFonts w:cs="Arial"/>
                <w:sz w:val="20"/>
              </w:rPr>
              <w:t>Existing procedure</w:t>
            </w:r>
            <w:r w:rsidR="00CD335F">
              <w:rPr>
                <w:rFonts w:cs="Arial"/>
                <w:sz w:val="20"/>
              </w:rPr>
              <w:t xml:space="preserve"> a</w:t>
            </w:r>
            <w:r w:rsidRPr="003C512F">
              <w:rPr>
                <w:rFonts w:cs="Arial"/>
                <w:sz w:val="20"/>
              </w:rPr>
              <w:t>dequate</w:t>
            </w:r>
            <w:r w:rsidR="00CD335F">
              <w:rPr>
                <w:rFonts w:cs="Arial"/>
                <w:sz w:val="20"/>
              </w:rPr>
              <w:t xml:space="preserve"> </w:t>
            </w:r>
            <w:r w:rsidRPr="003C512F">
              <w:rPr>
                <w:rFonts w:cs="Arial"/>
                <w:sz w:val="20"/>
              </w:rPr>
              <w:t>Member of SLCC</w:t>
            </w:r>
            <w:r w:rsidR="00CD335F">
              <w:rPr>
                <w:rFonts w:cs="Arial"/>
                <w:sz w:val="20"/>
              </w:rPr>
              <w:t xml:space="preserve"> </w:t>
            </w:r>
            <w:r w:rsidRPr="003C512F">
              <w:rPr>
                <w:rFonts w:cs="Arial"/>
                <w:sz w:val="20"/>
              </w:rPr>
              <w:t>/NALC</w:t>
            </w:r>
          </w:p>
        </w:tc>
      </w:tr>
      <w:tr w:rsidR="00F47717" w14:paraId="3EC41DC0" w14:textId="77777777" w:rsidTr="008A01A1">
        <w:tc>
          <w:tcPr>
            <w:tcW w:w="1809" w:type="dxa"/>
            <w:gridSpan w:val="2"/>
          </w:tcPr>
          <w:p w14:paraId="3EC41DB5" w14:textId="77777777" w:rsidR="00F47717" w:rsidRPr="00AF35FE" w:rsidRDefault="00F47717" w:rsidP="00F47717">
            <w:pPr>
              <w:autoSpaceDE w:val="0"/>
              <w:autoSpaceDN w:val="0"/>
              <w:adjustRightInd w:val="0"/>
              <w:rPr>
                <w:rFonts w:cs="Arial"/>
                <w:b/>
                <w:sz w:val="20"/>
              </w:rPr>
            </w:pPr>
            <w:r w:rsidRPr="00AF35FE">
              <w:rPr>
                <w:rFonts w:cs="Arial"/>
                <w:b/>
                <w:sz w:val="20"/>
              </w:rPr>
              <w:t>Council Records – Paper</w:t>
            </w:r>
          </w:p>
        </w:tc>
        <w:tc>
          <w:tcPr>
            <w:tcW w:w="3118" w:type="dxa"/>
            <w:gridSpan w:val="3"/>
          </w:tcPr>
          <w:p w14:paraId="3EC41DB6" w14:textId="77777777" w:rsidR="00F47717" w:rsidRPr="00AF35FE" w:rsidRDefault="00F47717" w:rsidP="00F47717">
            <w:pPr>
              <w:autoSpaceDE w:val="0"/>
              <w:autoSpaceDN w:val="0"/>
              <w:adjustRightInd w:val="0"/>
              <w:rPr>
                <w:rFonts w:cs="Arial"/>
                <w:sz w:val="20"/>
              </w:rPr>
            </w:pPr>
            <w:r w:rsidRPr="00AF35FE">
              <w:rPr>
                <w:rFonts w:cs="Arial"/>
                <w:sz w:val="20"/>
              </w:rPr>
              <w:t xml:space="preserve">Loss through: </w:t>
            </w:r>
          </w:p>
          <w:p w14:paraId="3EC41DB7" w14:textId="77777777" w:rsidR="00F47717" w:rsidRPr="00AF35FE" w:rsidRDefault="00F47717" w:rsidP="00F47717">
            <w:pPr>
              <w:autoSpaceDE w:val="0"/>
              <w:autoSpaceDN w:val="0"/>
              <w:adjustRightInd w:val="0"/>
              <w:rPr>
                <w:rFonts w:cs="Arial"/>
                <w:sz w:val="20"/>
              </w:rPr>
            </w:pPr>
            <w:r w:rsidRPr="00AF35FE">
              <w:rPr>
                <w:rFonts w:cs="Arial"/>
                <w:sz w:val="20"/>
              </w:rPr>
              <w:t>Theft</w:t>
            </w:r>
          </w:p>
          <w:p w14:paraId="3EC41DB8" w14:textId="77777777" w:rsidR="00F47717" w:rsidRPr="00AF35FE" w:rsidRDefault="00F47717" w:rsidP="00F47717">
            <w:pPr>
              <w:autoSpaceDE w:val="0"/>
              <w:autoSpaceDN w:val="0"/>
              <w:adjustRightInd w:val="0"/>
              <w:rPr>
                <w:rFonts w:cs="Arial"/>
                <w:sz w:val="20"/>
              </w:rPr>
            </w:pPr>
            <w:r w:rsidRPr="00AF35FE">
              <w:rPr>
                <w:rFonts w:cs="Arial"/>
                <w:sz w:val="20"/>
              </w:rPr>
              <w:t>Fire</w:t>
            </w:r>
          </w:p>
          <w:p w14:paraId="3EC41DB9" w14:textId="77777777" w:rsidR="00F47717" w:rsidRPr="00AF35FE" w:rsidRDefault="00F47717" w:rsidP="00F47717">
            <w:pPr>
              <w:autoSpaceDE w:val="0"/>
              <w:autoSpaceDN w:val="0"/>
              <w:adjustRightInd w:val="0"/>
              <w:rPr>
                <w:rFonts w:cs="Arial"/>
                <w:sz w:val="20"/>
              </w:rPr>
            </w:pPr>
            <w:r w:rsidRPr="00AF35FE">
              <w:rPr>
                <w:rFonts w:cs="Arial"/>
                <w:sz w:val="20"/>
              </w:rPr>
              <w:t>Damage</w:t>
            </w:r>
          </w:p>
        </w:tc>
        <w:tc>
          <w:tcPr>
            <w:tcW w:w="992" w:type="dxa"/>
            <w:gridSpan w:val="3"/>
          </w:tcPr>
          <w:p w14:paraId="3EC41DBA" w14:textId="77777777" w:rsidR="008F291C" w:rsidRDefault="008F291C" w:rsidP="00F47717">
            <w:pPr>
              <w:autoSpaceDE w:val="0"/>
              <w:autoSpaceDN w:val="0"/>
              <w:adjustRightInd w:val="0"/>
              <w:jc w:val="both"/>
              <w:rPr>
                <w:rFonts w:cs="Arial"/>
                <w:sz w:val="20"/>
              </w:rPr>
            </w:pPr>
          </w:p>
          <w:p w14:paraId="3EC41DBB" w14:textId="77777777" w:rsidR="00F47717" w:rsidRPr="00AF35FE" w:rsidRDefault="00F47717" w:rsidP="00F47717">
            <w:pPr>
              <w:autoSpaceDE w:val="0"/>
              <w:autoSpaceDN w:val="0"/>
              <w:adjustRightInd w:val="0"/>
              <w:jc w:val="both"/>
              <w:rPr>
                <w:rFonts w:cs="Arial"/>
                <w:sz w:val="20"/>
              </w:rPr>
            </w:pPr>
            <w:r w:rsidRPr="00AF35FE">
              <w:rPr>
                <w:rFonts w:cs="Arial"/>
                <w:sz w:val="20"/>
              </w:rPr>
              <w:t>Low</w:t>
            </w:r>
          </w:p>
          <w:p w14:paraId="3EC41DBC" w14:textId="77777777" w:rsidR="00F47717" w:rsidRPr="00AF35FE" w:rsidRDefault="00F47717" w:rsidP="00F47717">
            <w:pPr>
              <w:autoSpaceDE w:val="0"/>
              <w:autoSpaceDN w:val="0"/>
              <w:adjustRightInd w:val="0"/>
              <w:jc w:val="both"/>
              <w:rPr>
                <w:rFonts w:cs="Arial"/>
                <w:sz w:val="20"/>
              </w:rPr>
            </w:pPr>
            <w:r w:rsidRPr="00AF35FE">
              <w:rPr>
                <w:rFonts w:cs="Arial"/>
                <w:sz w:val="20"/>
              </w:rPr>
              <w:t>Medium</w:t>
            </w:r>
          </w:p>
          <w:p w14:paraId="3EC41DBD" w14:textId="77777777" w:rsidR="00F47717" w:rsidRPr="00AF35FE" w:rsidRDefault="00F47717" w:rsidP="00F47717">
            <w:pPr>
              <w:autoSpaceDE w:val="0"/>
              <w:autoSpaceDN w:val="0"/>
              <w:adjustRightInd w:val="0"/>
              <w:jc w:val="both"/>
              <w:rPr>
                <w:rFonts w:cs="Arial"/>
                <w:sz w:val="20"/>
              </w:rPr>
            </w:pPr>
            <w:r w:rsidRPr="00AF35FE">
              <w:rPr>
                <w:rFonts w:cs="Arial"/>
                <w:sz w:val="20"/>
              </w:rPr>
              <w:t>Low</w:t>
            </w:r>
          </w:p>
        </w:tc>
        <w:tc>
          <w:tcPr>
            <w:tcW w:w="7084" w:type="dxa"/>
            <w:gridSpan w:val="3"/>
          </w:tcPr>
          <w:p w14:paraId="3EC41DBE" w14:textId="3C6A5EFF" w:rsidR="00F47717" w:rsidRPr="00AF35FE" w:rsidRDefault="00F47717" w:rsidP="00F47717">
            <w:pPr>
              <w:autoSpaceDE w:val="0"/>
              <w:autoSpaceDN w:val="0"/>
              <w:adjustRightInd w:val="0"/>
              <w:jc w:val="both"/>
              <w:rPr>
                <w:rFonts w:cs="Arial"/>
                <w:sz w:val="20"/>
              </w:rPr>
            </w:pPr>
            <w:r w:rsidRPr="00AF35FE">
              <w:rPr>
                <w:rFonts w:cs="Arial"/>
                <w:sz w:val="20"/>
              </w:rPr>
              <w:t>The Council</w:t>
            </w:r>
            <w:r w:rsidR="00B019C7">
              <w:rPr>
                <w:rFonts w:cs="Arial"/>
                <w:sz w:val="20"/>
              </w:rPr>
              <w:t>’s</w:t>
            </w:r>
            <w:r w:rsidRPr="00AF35FE">
              <w:rPr>
                <w:rFonts w:cs="Arial"/>
                <w:sz w:val="20"/>
              </w:rPr>
              <w:t xml:space="preserve"> records are stored at the Council office.  Records include historical correspondences, minutes, insurance, </w:t>
            </w:r>
            <w:r w:rsidR="00AF35FE" w:rsidRPr="00AF35FE">
              <w:rPr>
                <w:rFonts w:cs="Arial"/>
                <w:sz w:val="20"/>
              </w:rPr>
              <w:t>and bank</w:t>
            </w:r>
            <w:r w:rsidRPr="00AF35FE">
              <w:rPr>
                <w:rFonts w:cs="Arial"/>
                <w:sz w:val="20"/>
              </w:rPr>
              <w:t xml:space="preserve"> records.  The documents are stored in a lockable fireproof safe</w:t>
            </w:r>
            <w:r w:rsidR="006E1A92">
              <w:rPr>
                <w:rFonts w:cs="Arial"/>
                <w:sz w:val="20"/>
              </w:rPr>
              <w:t>.</w:t>
            </w:r>
            <w:r w:rsidR="00031962">
              <w:rPr>
                <w:rFonts w:cs="Arial"/>
                <w:sz w:val="20"/>
              </w:rPr>
              <w:t xml:space="preserve"> </w:t>
            </w:r>
            <w:bookmarkStart w:id="0" w:name="_GoBack"/>
            <w:bookmarkEnd w:id="0"/>
          </w:p>
        </w:tc>
        <w:tc>
          <w:tcPr>
            <w:tcW w:w="2840" w:type="dxa"/>
            <w:gridSpan w:val="3"/>
            <w:shd w:val="clear" w:color="auto" w:fill="auto"/>
          </w:tcPr>
          <w:p w14:paraId="3EC41DBF" w14:textId="5E7B29CE" w:rsidR="00F47717" w:rsidRPr="003C512F" w:rsidRDefault="00BB22E7" w:rsidP="00861E40">
            <w:pPr>
              <w:autoSpaceDE w:val="0"/>
              <w:autoSpaceDN w:val="0"/>
              <w:adjustRightInd w:val="0"/>
              <w:rPr>
                <w:rFonts w:cs="Arial"/>
                <w:sz w:val="20"/>
              </w:rPr>
            </w:pPr>
            <w:r w:rsidRPr="003C512F">
              <w:rPr>
                <w:rFonts w:cs="Arial"/>
                <w:sz w:val="20"/>
              </w:rPr>
              <w:t>Existing procedures are adequate</w:t>
            </w:r>
          </w:p>
        </w:tc>
      </w:tr>
      <w:tr w:rsidR="00F47717" w14:paraId="3EC41DCC" w14:textId="77777777" w:rsidTr="008A01A1">
        <w:tc>
          <w:tcPr>
            <w:tcW w:w="1809" w:type="dxa"/>
            <w:gridSpan w:val="2"/>
          </w:tcPr>
          <w:p w14:paraId="3EC41DC1" w14:textId="77777777" w:rsidR="00F47717" w:rsidRPr="00AF35FE" w:rsidRDefault="00F47717" w:rsidP="00F47717">
            <w:pPr>
              <w:autoSpaceDE w:val="0"/>
              <w:autoSpaceDN w:val="0"/>
              <w:adjustRightInd w:val="0"/>
              <w:rPr>
                <w:rFonts w:cs="Arial"/>
                <w:b/>
                <w:sz w:val="20"/>
              </w:rPr>
            </w:pPr>
            <w:r w:rsidRPr="00AF35FE">
              <w:rPr>
                <w:rFonts w:cs="Arial"/>
                <w:b/>
                <w:sz w:val="20"/>
              </w:rPr>
              <w:t>Council Records - Electronic</w:t>
            </w:r>
          </w:p>
        </w:tc>
        <w:tc>
          <w:tcPr>
            <w:tcW w:w="3118" w:type="dxa"/>
            <w:gridSpan w:val="3"/>
          </w:tcPr>
          <w:p w14:paraId="3EC41DC2" w14:textId="77777777" w:rsidR="00F47717" w:rsidRPr="00AF35FE" w:rsidRDefault="00F47717" w:rsidP="00F47717">
            <w:pPr>
              <w:autoSpaceDE w:val="0"/>
              <w:autoSpaceDN w:val="0"/>
              <w:adjustRightInd w:val="0"/>
              <w:rPr>
                <w:rFonts w:cs="Arial"/>
                <w:sz w:val="20"/>
              </w:rPr>
            </w:pPr>
            <w:r w:rsidRPr="00AF35FE">
              <w:rPr>
                <w:rFonts w:cs="Arial"/>
                <w:sz w:val="20"/>
              </w:rPr>
              <w:t xml:space="preserve">Loss through: </w:t>
            </w:r>
          </w:p>
          <w:p w14:paraId="3EC41DC3" w14:textId="77777777" w:rsidR="00F47717" w:rsidRPr="00AF35FE" w:rsidRDefault="00F47717" w:rsidP="00F47717">
            <w:pPr>
              <w:autoSpaceDE w:val="0"/>
              <w:autoSpaceDN w:val="0"/>
              <w:adjustRightInd w:val="0"/>
              <w:rPr>
                <w:rFonts w:cs="Arial"/>
                <w:sz w:val="20"/>
              </w:rPr>
            </w:pPr>
            <w:r w:rsidRPr="00AF35FE">
              <w:rPr>
                <w:rFonts w:cs="Arial"/>
                <w:sz w:val="20"/>
              </w:rPr>
              <w:t>Theft</w:t>
            </w:r>
          </w:p>
          <w:p w14:paraId="3EC41DC4" w14:textId="77777777" w:rsidR="00F47717" w:rsidRPr="00AF35FE" w:rsidRDefault="00F47717" w:rsidP="00F47717">
            <w:pPr>
              <w:autoSpaceDE w:val="0"/>
              <w:autoSpaceDN w:val="0"/>
              <w:adjustRightInd w:val="0"/>
              <w:rPr>
                <w:rFonts w:cs="Arial"/>
                <w:sz w:val="20"/>
              </w:rPr>
            </w:pPr>
            <w:r w:rsidRPr="00AF35FE">
              <w:rPr>
                <w:rFonts w:cs="Arial"/>
                <w:sz w:val="20"/>
              </w:rPr>
              <w:t>Fire damage</w:t>
            </w:r>
          </w:p>
          <w:p w14:paraId="3EC41DC5" w14:textId="77777777" w:rsidR="00F47717" w:rsidRPr="00AF35FE" w:rsidRDefault="00F47717" w:rsidP="00F47717">
            <w:pPr>
              <w:autoSpaceDE w:val="0"/>
              <w:autoSpaceDN w:val="0"/>
              <w:adjustRightInd w:val="0"/>
              <w:rPr>
                <w:rFonts w:cs="Arial"/>
                <w:sz w:val="20"/>
              </w:rPr>
            </w:pPr>
            <w:r w:rsidRPr="00AF35FE">
              <w:rPr>
                <w:rFonts w:cs="Arial"/>
                <w:sz w:val="20"/>
              </w:rPr>
              <w:t>Corruption of Computer</w:t>
            </w:r>
          </w:p>
        </w:tc>
        <w:tc>
          <w:tcPr>
            <w:tcW w:w="992" w:type="dxa"/>
            <w:gridSpan w:val="3"/>
          </w:tcPr>
          <w:p w14:paraId="3EC41DC6" w14:textId="77777777" w:rsidR="008F291C" w:rsidRDefault="008F291C" w:rsidP="00F47717">
            <w:pPr>
              <w:autoSpaceDE w:val="0"/>
              <w:autoSpaceDN w:val="0"/>
              <w:adjustRightInd w:val="0"/>
              <w:jc w:val="both"/>
              <w:rPr>
                <w:rFonts w:cs="Arial"/>
                <w:sz w:val="20"/>
              </w:rPr>
            </w:pPr>
          </w:p>
          <w:p w14:paraId="3EC41DC7" w14:textId="77777777" w:rsidR="00F47717" w:rsidRPr="00AF35FE" w:rsidRDefault="00F47717" w:rsidP="00F47717">
            <w:pPr>
              <w:autoSpaceDE w:val="0"/>
              <w:autoSpaceDN w:val="0"/>
              <w:adjustRightInd w:val="0"/>
              <w:jc w:val="both"/>
              <w:rPr>
                <w:rFonts w:cs="Arial"/>
                <w:sz w:val="20"/>
              </w:rPr>
            </w:pPr>
            <w:r w:rsidRPr="00AF35FE">
              <w:rPr>
                <w:rFonts w:cs="Arial"/>
                <w:sz w:val="20"/>
              </w:rPr>
              <w:t>Low</w:t>
            </w:r>
          </w:p>
          <w:p w14:paraId="3EC41DC8" w14:textId="77777777" w:rsidR="00F47717" w:rsidRPr="00AF35FE" w:rsidRDefault="00F47717" w:rsidP="00F47717">
            <w:pPr>
              <w:autoSpaceDE w:val="0"/>
              <w:autoSpaceDN w:val="0"/>
              <w:adjustRightInd w:val="0"/>
              <w:jc w:val="both"/>
              <w:rPr>
                <w:rFonts w:cs="Arial"/>
                <w:sz w:val="20"/>
              </w:rPr>
            </w:pPr>
            <w:r w:rsidRPr="00AF35FE">
              <w:rPr>
                <w:rFonts w:cs="Arial"/>
                <w:sz w:val="20"/>
              </w:rPr>
              <w:t>Low</w:t>
            </w:r>
          </w:p>
          <w:p w14:paraId="3EC41DC9" w14:textId="77777777" w:rsidR="00F47717" w:rsidRPr="00AF35FE" w:rsidRDefault="00F47717" w:rsidP="00F47717">
            <w:pPr>
              <w:autoSpaceDE w:val="0"/>
              <w:autoSpaceDN w:val="0"/>
              <w:adjustRightInd w:val="0"/>
              <w:jc w:val="both"/>
              <w:rPr>
                <w:rFonts w:cs="Arial"/>
                <w:sz w:val="20"/>
              </w:rPr>
            </w:pPr>
            <w:r w:rsidRPr="00AF35FE">
              <w:rPr>
                <w:rFonts w:cs="Arial"/>
                <w:sz w:val="20"/>
              </w:rPr>
              <w:t>Medium</w:t>
            </w:r>
          </w:p>
        </w:tc>
        <w:tc>
          <w:tcPr>
            <w:tcW w:w="7084" w:type="dxa"/>
            <w:gridSpan w:val="3"/>
          </w:tcPr>
          <w:p w14:paraId="6537385F" w14:textId="18530FB9" w:rsidR="00B019C7" w:rsidRPr="00B019C7" w:rsidRDefault="00F47717" w:rsidP="00E41702">
            <w:pPr>
              <w:autoSpaceDE w:val="0"/>
              <w:autoSpaceDN w:val="0"/>
              <w:adjustRightInd w:val="0"/>
              <w:jc w:val="both"/>
              <w:rPr>
                <w:rFonts w:cs="Arial"/>
                <w:sz w:val="20"/>
              </w:rPr>
            </w:pPr>
            <w:r w:rsidRPr="00B019C7">
              <w:rPr>
                <w:rFonts w:cs="Arial"/>
                <w:sz w:val="20"/>
              </w:rPr>
              <w:t>The Council</w:t>
            </w:r>
            <w:r w:rsidR="00543D11">
              <w:rPr>
                <w:rFonts w:cs="Arial"/>
                <w:sz w:val="20"/>
              </w:rPr>
              <w:t xml:space="preserve">’s </w:t>
            </w:r>
            <w:r w:rsidRPr="00B019C7">
              <w:rPr>
                <w:rFonts w:cs="Arial"/>
                <w:sz w:val="20"/>
              </w:rPr>
              <w:t xml:space="preserve">electronic records are stored </w:t>
            </w:r>
            <w:r w:rsidR="00B019C7" w:rsidRPr="00B019C7">
              <w:rPr>
                <w:rFonts w:cs="Arial"/>
                <w:sz w:val="20"/>
              </w:rPr>
              <w:t xml:space="preserve">in the </w:t>
            </w:r>
            <w:r w:rsidR="00D51BC5">
              <w:rPr>
                <w:rFonts w:cs="Arial"/>
                <w:sz w:val="20"/>
              </w:rPr>
              <w:t>i</w:t>
            </w:r>
            <w:r w:rsidR="00D51BC5" w:rsidRPr="00B019C7">
              <w:rPr>
                <w:rFonts w:cs="Arial"/>
                <w:sz w:val="20"/>
              </w:rPr>
              <w:t>Cloud</w:t>
            </w:r>
            <w:r w:rsidR="00B019C7" w:rsidRPr="00B019C7">
              <w:rPr>
                <w:rFonts w:cs="Arial"/>
                <w:sz w:val="20"/>
              </w:rPr>
              <w:t>.</w:t>
            </w:r>
            <w:r w:rsidRPr="00B019C7">
              <w:rPr>
                <w:rFonts w:cs="Arial"/>
                <w:sz w:val="20"/>
              </w:rPr>
              <w:t xml:space="preserve">   </w:t>
            </w:r>
            <w:r w:rsidR="00E41702" w:rsidRPr="00B019C7">
              <w:rPr>
                <w:rFonts w:cs="Arial"/>
                <w:sz w:val="20"/>
              </w:rPr>
              <w:t>Minutes</w:t>
            </w:r>
            <w:r w:rsidR="00DB5E8D">
              <w:rPr>
                <w:rFonts w:cs="Arial"/>
                <w:sz w:val="20"/>
              </w:rPr>
              <w:t xml:space="preserve">, </w:t>
            </w:r>
            <w:proofErr w:type="gramStart"/>
            <w:r w:rsidR="00E41702" w:rsidRPr="00B019C7">
              <w:rPr>
                <w:rFonts w:cs="Arial"/>
                <w:sz w:val="20"/>
              </w:rPr>
              <w:t>agendas</w:t>
            </w:r>
            <w:proofErr w:type="gramEnd"/>
            <w:r w:rsidR="00DB5E8D">
              <w:rPr>
                <w:rFonts w:cs="Arial"/>
                <w:sz w:val="20"/>
              </w:rPr>
              <w:t xml:space="preserve"> and policies</w:t>
            </w:r>
            <w:r w:rsidR="00E41702" w:rsidRPr="00B019C7">
              <w:rPr>
                <w:rFonts w:cs="Arial"/>
                <w:sz w:val="20"/>
              </w:rPr>
              <w:t xml:space="preserve"> are held on the Council’s </w:t>
            </w:r>
            <w:r w:rsidR="00AF35FE" w:rsidRPr="00B019C7">
              <w:rPr>
                <w:rFonts w:cs="Arial"/>
                <w:sz w:val="20"/>
              </w:rPr>
              <w:t xml:space="preserve">website. </w:t>
            </w:r>
          </w:p>
          <w:p w14:paraId="3EC41DCA" w14:textId="39E0194C" w:rsidR="00F47717" w:rsidRPr="00B019C7" w:rsidRDefault="00E41702" w:rsidP="00E41702">
            <w:pPr>
              <w:autoSpaceDE w:val="0"/>
              <w:autoSpaceDN w:val="0"/>
              <w:adjustRightInd w:val="0"/>
              <w:jc w:val="both"/>
              <w:rPr>
                <w:rFonts w:cs="Arial"/>
                <w:sz w:val="20"/>
                <w:highlight w:val="cyan"/>
              </w:rPr>
            </w:pPr>
            <w:r w:rsidRPr="00B019C7">
              <w:rPr>
                <w:rFonts w:cs="Arial"/>
                <w:sz w:val="20"/>
              </w:rPr>
              <w:t xml:space="preserve">Data </w:t>
            </w:r>
            <w:r w:rsidR="00AF35FE" w:rsidRPr="00B019C7">
              <w:rPr>
                <w:rFonts w:cs="Arial"/>
                <w:sz w:val="20"/>
              </w:rPr>
              <w:t>backup</w:t>
            </w:r>
            <w:r w:rsidRPr="00B019C7">
              <w:rPr>
                <w:rFonts w:cs="Arial"/>
                <w:sz w:val="20"/>
              </w:rPr>
              <w:t xml:space="preserve"> </w:t>
            </w:r>
            <w:r w:rsidR="00B019C7" w:rsidRPr="00B019C7">
              <w:rPr>
                <w:rFonts w:cs="Arial"/>
                <w:sz w:val="20"/>
              </w:rPr>
              <w:t xml:space="preserve">on </w:t>
            </w:r>
            <w:r w:rsidRPr="00B019C7">
              <w:rPr>
                <w:rFonts w:cs="Arial"/>
                <w:sz w:val="20"/>
              </w:rPr>
              <w:t xml:space="preserve">an external hard drive </w:t>
            </w:r>
            <w:r w:rsidR="00B019C7" w:rsidRPr="00B019C7">
              <w:rPr>
                <w:rFonts w:cs="Arial"/>
                <w:sz w:val="20"/>
              </w:rPr>
              <w:t xml:space="preserve">is made monthly and is kept offsite by the Clerk. </w:t>
            </w:r>
          </w:p>
        </w:tc>
        <w:tc>
          <w:tcPr>
            <w:tcW w:w="2840" w:type="dxa"/>
            <w:gridSpan w:val="3"/>
            <w:shd w:val="clear" w:color="auto" w:fill="auto"/>
          </w:tcPr>
          <w:p w14:paraId="3EC41DCB" w14:textId="0DD20793" w:rsidR="00F47717" w:rsidRPr="003C512F" w:rsidRDefault="00BB22E7" w:rsidP="00861E40">
            <w:pPr>
              <w:autoSpaceDE w:val="0"/>
              <w:autoSpaceDN w:val="0"/>
              <w:adjustRightInd w:val="0"/>
              <w:rPr>
                <w:rFonts w:cs="Arial"/>
                <w:sz w:val="20"/>
              </w:rPr>
            </w:pPr>
            <w:r w:rsidRPr="003C512F">
              <w:rPr>
                <w:rFonts w:cs="Arial"/>
                <w:sz w:val="20"/>
              </w:rPr>
              <w:t>Existing procedures are adequate</w:t>
            </w:r>
          </w:p>
        </w:tc>
      </w:tr>
      <w:tr w:rsidR="00F47717" w14:paraId="3EC41DD2" w14:textId="77777777" w:rsidTr="008A01A1">
        <w:tc>
          <w:tcPr>
            <w:tcW w:w="1809" w:type="dxa"/>
            <w:gridSpan w:val="2"/>
          </w:tcPr>
          <w:p w14:paraId="3EC41DCD" w14:textId="77777777" w:rsidR="00F47717" w:rsidRPr="00AF35FE" w:rsidRDefault="00E41702" w:rsidP="00F47717">
            <w:pPr>
              <w:rPr>
                <w:b/>
                <w:sz w:val="20"/>
              </w:rPr>
            </w:pPr>
            <w:r w:rsidRPr="00AF35FE">
              <w:rPr>
                <w:b/>
                <w:sz w:val="20"/>
              </w:rPr>
              <w:lastRenderedPageBreak/>
              <w:t>Councillors</w:t>
            </w:r>
          </w:p>
        </w:tc>
        <w:tc>
          <w:tcPr>
            <w:tcW w:w="3118" w:type="dxa"/>
            <w:gridSpan w:val="3"/>
          </w:tcPr>
          <w:p w14:paraId="3EC41DCE" w14:textId="77777777" w:rsidR="00F47717" w:rsidRPr="00AF35FE" w:rsidRDefault="00E41702" w:rsidP="00F47717">
            <w:pPr>
              <w:rPr>
                <w:sz w:val="20"/>
              </w:rPr>
            </w:pPr>
            <w:r w:rsidRPr="00AF35FE">
              <w:rPr>
                <w:sz w:val="20"/>
              </w:rPr>
              <w:t>Failure to retain or secure the necessary number of members for the Council</w:t>
            </w:r>
          </w:p>
        </w:tc>
        <w:tc>
          <w:tcPr>
            <w:tcW w:w="992" w:type="dxa"/>
            <w:gridSpan w:val="3"/>
          </w:tcPr>
          <w:p w14:paraId="3EC41DCF" w14:textId="77777777" w:rsidR="00F47717" w:rsidRPr="00AF35FE" w:rsidRDefault="00E41702" w:rsidP="00F47717">
            <w:pPr>
              <w:rPr>
                <w:sz w:val="20"/>
              </w:rPr>
            </w:pPr>
            <w:r w:rsidRPr="00AF35FE">
              <w:rPr>
                <w:sz w:val="20"/>
              </w:rPr>
              <w:t>Low</w:t>
            </w:r>
          </w:p>
        </w:tc>
        <w:tc>
          <w:tcPr>
            <w:tcW w:w="7084" w:type="dxa"/>
            <w:gridSpan w:val="3"/>
          </w:tcPr>
          <w:p w14:paraId="3EC41DD0" w14:textId="77777777" w:rsidR="00F47717" w:rsidRPr="00AF35FE" w:rsidRDefault="00E41702" w:rsidP="00E41702">
            <w:pPr>
              <w:rPr>
                <w:sz w:val="20"/>
                <w:highlight w:val="cyan"/>
              </w:rPr>
            </w:pPr>
            <w:r w:rsidRPr="00B019C7">
              <w:rPr>
                <w:sz w:val="20"/>
              </w:rPr>
              <w:t>When a vacancy arises the Clerk is to follow correct legal processes and ensure appropriate actions is taken to try and co-opt members onto Council.</w:t>
            </w:r>
          </w:p>
        </w:tc>
        <w:tc>
          <w:tcPr>
            <w:tcW w:w="2840" w:type="dxa"/>
            <w:gridSpan w:val="3"/>
          </w:tcPr>
          <w:p w14:paraId="3EC41DD1" w14:textId="268A3425" w:rsidR="00F47717" w:rsidRPr="00AF35FE" w:rsidRDefault="00BB22E7" w:rsidP="00F47717">
            <w:pPr>
              <w:rPr>
                <w:sz w:val="20"/>
              </w:rPr>
            </w:pPr>
            <w:r w:rsidRPr="003C512F">
              <w:rPr>
                <w:rFonts w:cs="Arial"/>
                <w:sz w:val="20"/>
              </w:rPr>
              <w:t>Existing procedures are adequate</w:t>
            </w:r>
          </w:p>
        </w:tc>
      </w:tr>
      <w:tr w:rsidR="000065C2" w14:paraId="3EC41DD8" w14:textId="77777777" w:rsidTr="008A01A1">
        <w:tc>
          <w:tcPr>
            <w:tcW w:w="4927" w:type="dxa"/>
            <w:gridSpan w:val="5"/>
            <w:tcBorders>
              <w:top w:val="nil"/>
              <w:left w:val="nil"/>
              <w:bottom w:val="single" w:sz="4" w:space="0" w:color="auto"/>
              <w:right w:val="nil"/>
            </w:tcBorders>
          </w:tcPr>
          <w:p w14:paraId="3EC41DD4" w14:textId="77777777" w:rsidR="000065C2" w:rsidRDefault="000065C2" w:rsidP="0031146B">
            <w:r w:rsidRPr="00AF35FE">
              <w:rPr>
                <w:b/>
              </w:rPr>
              <w:t>LEGAL</w:t>
            </w:r>
            <w:r>
              <w:rPr>
                <w:b/>
                <w:sz w:val="28"/>
              </w:rPr>
              <w:t xml:space="preserve"> </w:t>
            </w:r>
          </w:p>
        </w:tc>
        <w:tc>
          <w:tcPr>
            <w:tcW w:w="992" w:type="dxa"/>
            <w:gridSpan w:val="3"/>
            <w:tcBorders>
              <w:top w:val="nil"/>
              <w:left w:val="nil"/>
              <w:bottom w:val="single" w:sz="4" w:space="0" w:color="auto"/>
              <w:right w:val="nil"/>
            </w:tcBorders>
          </w:tcPr>
          <w:p w14:paraId="3EC41DD5" w14:textId="77777777" w:rsidR="000065C2" w:rsidRDefault="000065C2" w:rsidP="0031146B"/>
        </w:tc>
        <w:tc>
          <w:tcPr>
            <w:tcW w:w="7084" w:type="dxa"/>
            <w:gridSpan w:val="3"/>
            <w:tcBorders>
              <w:top w:val="nil"/>
              <w:left w:val="nil"/>
              <w:bottom w:val="single" w:sz="4" w:space="0" w:color="auto"/>
              <w:right w:val="nil"/>
            </w:tcBorders>
          </w:tcPr>
          <w:p w14:paraId="3EC41DD6" w14:textId="77777777" w:rsidR="000065C2" w:rsidRDefault="000065C2" w:rsidP="0031146B"/>
        </w:tc>
        <w:tc>
          <w:tcPr>
            <w:tcW w:w="2840" w:type="dxa"/>
            <w:gridSpan w:val="3"/>
            <w:tcBorders>
              <w:top w:val="nil"/>
              <w:left w:val="nil"/>
              <w:bottom w:val="single" w:sz="4" w:space="0" w:color="auto"/>
              <w:right w:val="nil"/>
            </w:tcBorders>
          </w:tcPr>
          <w:p w14:paraId="3EC41DD7" w14:textId="77777777" w:rsidR="000065C2" w:rsidRDefault="000065C2" w:rsidP="0031146B"/>
        </w:tc>
      </w:tr>
      <w:tr w:rsidR="000065C2" w14:paraId="3EC41DDE" w14:textId="77777777" w:rsidTr="008A01A1">
        <w:tc>
          <w:tcPr>
            <w:tcW w:w="1809" w:type="dxa"/>
            <w:gridSpan w:val="2"/>
            <w:shd w:val="clear" w:color="auto" w:fill="92D050"/>
          </w:tcPr>
          <w:p w14:paraId="3EC41DD9" w14:textId="77777777" w:rsidR="000065C2" w:rsidRPr="00AF35FE" w:rsidRDefault="000065C2" w:rsidP="0031146B">
            <w:pPr>
              <w:autoSpaceDE w:val="0"/>
              <w:autoSpaceDN w:val="0"/>
              <w:adjustRightInd w:val="0"/>
              <w:rPr>
                <w:rFonts w:cs="Arial"/>
                <w:b/>
                <w:sz w:val="20"/>
              </w:rPr>
            </w:pPr>
            <w:r w:rsidRPr="00AF35FE">
              <w:rPr>
                <w:rFonts w:cs="Arial"/>
                <w:b/>
                <w:sz w:val="20"/>
              </w:rPr>
              <w:t>Subject</w:t>
            </w:r>
          </w:p>
        </w:tc>
        <w:tc>
          <w:tcPr>
            <w:tcW w:w="3118" w:type="dxa"/>
            <w:gridSpan w:val="3"/>
            <w:shd w:val="clear" w:color="auto" w:fill="92D050"/>
          </w:tcPr>
          <w:p w14:paraId="3EC41DDA" w14:textId="77777777" w:rsidR="000065C2" w:rsidRPr="00AF35FE" w:rsidRDefault="000065C2" w:rsidP="0031146B">
            <w:pPr>
              <w:autoSpaceDE w:val="0"/>
              <w:autoSpaceDN w:val="0"/>
              <w:adjustRightInd w:val="0"/>
              <w:jc w:val="center"/>
              <w:rPr>
                <w:rFonts w:cs="Arial"/>
                <w:b/>
                <w:sz w:val="20"/>
              </w:rPr>
            </w:pPr>
            <w:r w:rsidRPr="00AF35FE">
              <w:rPr>
                <w:rFonts w:cs="Arial"/>
                <w:b/>
                <w:sz w:val="20"/>
              </w:rPr>
              <w:t>Risk Identified</w:t>
            </w:r>
          </w:p>
        </w:tc>
        <w:tc>
          <w:tcPr>
            <w:tcW w:w="992" w:type="dxa"/>
            <w:gridSpan w:val="3"/>
            <w:shd w:val="clear" w:color="auto" w:fill="92D050"/>
          </w:tcPr>
          <w:p w14:paraId="3EC41DDB" w14:textId="77777777" w:rsidR="000065C2" w:rsidRPr="00AF35FE" w:rsidRDefault="000065C2" w:rsidP="0031146B">
            <w:pPr>
              <w:autoSpaceDE w:val="0"/>
              <w:autoSpaceDN w:val="0"/>
              <w:adjustRightInd w:val="0"/>
              <w:jc w:val="center"/>
              <w:rPr>
                <w:rFonts w:cs="Arial"/>
                <w:b/>
                <w:sz w:val="20"/>
              </w:rPr>
            </w:pPr>
            <w:r w:rsidRPr="00AF35FE">
              <w:rPr>
                <w:rFonts w:cs="Arial"/>
                <w:b/>
                <w:sz w:val="20"/>
              </w:rPr>
              <w:t>Level</w:t>
            </w:r>
          </w:p>
        </w:tc>
        <w:tc>
          <w:tcPr>
            <w:tcW w:w="7084" w:type="dxa"/>
            <w:gridSpan w:val="3"/>
            <w:shd w:val="clear" w:color="auto" w:fill="92D050"/>
          </w:tcPr>
          <w:p w14:paraId="3EC41DDC" w14:textId="77777777" w:rsidR="000065C2" w:rsidRPr="00AF35FE" w:rsidRDefault="000065C2" w:rsidP="0031146B">
            <w:pPr>
              <w:autoSpaceDE w:val="0"/>
              <w:autoSpaceDN w:val="0"/>
              <w:adjustRightInd w:val="0"/>
              <w:jc w:val="center"/>
              <w:rPr>
                <w:rFonts w:cs="Arial"/>
                <w:b/>
                <w:sz w:val="20"/>
              </w:rPr>
            </w:pPr>
            <w:r w:rsidRPr="00AF35FE">
              <w:rPr>
                <w:rFonts w:cs="Arial"/>
                <w:b/>
                <w:sz w:val="20"/>
              </w:rPr>
              <w:t>Management/Control of Risk</w:t>
            </w:r>
          </w:p>
        </w:tc>
        <w:tc>
          <w:tcPr>
            <w:tcW w:w="2840" w:type="dxa"/>
            <w:gridSpan w:val="3"/>
            <w:shd w:val="clear" w:color="auto" w:fill="92D050"/>
          </w:tcPr>
          <w:p w14:paraId="3EC41DDD" w14:textId="77777777" w:rsidR="000065C2" w:rsidRPr="00AF35FE" w:rsidRDefault="000065C2" w:rsidP="0031146B">
            <w:pPr>
              <w:autoSpaceDE w:val="0"/>
              <w:autoSpaceDN w:val="0"/>
              <w:adjustRightInd w:val="0"/>
              <w:jc w:val="center"/>
              <w:rPr>
                <w:rFonts w:cs="Arial"/>
                <w:b/>
                <w:sz w:val="20"/>
              </w:rPr>
            </w:pPr>
            <w:r w:rsidRPr="00AF35FE">
              <w:rPr>
                <w:rFonts w:cs="Arial"/>
                <w:b/>
                <w:sz w:val="20"/>
              </w:rPr>
              <w:t>Review/Assess/Revise</w:t>
            </w:r>
          </w:p>
        </w:tc>
      </w:tr>
      <w:tr w:rsidR="000065C2" w:rsidRPr="00C06607" w14:paraId="3EC41DEE" w14:textId="77777777" w:rsidTr="008A01A1">
        <w:tc>
          <w:tcPr>
            <w:tcW w:w="1809" w:type="dxa"/>
            <w:gridSpan w:val="2"/>
          </w:tcPr>
          <w:p w14:paraId="3EC41DDF" w14:textId="77777777" w:rsidR="000065C2" w:rsidRPr="00AF35FE" w:rsidRDefault="000065C2" w:rsidP="0031146B">
            <w:pPr>
              <w:autoSpaceDE w:val="0"/>
              <w:autoSpaceDN w:val="0"/>
              <w:adjustRightInd w:val="0"/>
              <w:rPr>
                <w:rFonts w:cs="Arial"/>
                <w:b/>
                <w:sz w:val="20"/>
              </w:rPr>
            </w:pPr>
            <w:r w:rsidRPr="00AF35FE">
              <w:rPr>
                <w:rFonts w:cs="Arial"/>
                <w:b/>
                <w:sz w:val="20"/>
              </w:rPr>
              <w:t>Members Interests</w:t>
            </w:r>
          </w:p>
        </w:tc>
        <w:tc>
          <w:tcPr>
            <w:tcW w:w="3118" w:type="dxa"/>
            <w:gridSpan w:val="3"/>
          </w:tcPr>
          <w:p w14:paraId="3EC41DE0" w14:textId="77777777" w:rsidR="000065C2" w:rsidRPr="00AF35FE" w:rsidRDefault="000065C2" w:rsidP="0031146B">
            <w:pPr>
              <w:autoSpaceDE w:val="0"/>
              <w:autoSpaceDN w:val="0"/>
              <w:adjustRightInd w:val="0"/>
              <w:rPr>
                <w:rFonts w:cs="Arial"/>
                <w:sz w:val="20"/>
              </w:rPr>
            </w:pPr>
            <w:r w:rsidRPr="00AF35FE">
              <w:rPr>
                <w:rFonts w:cs="Arial"/>
                <w:sz w:val="20"/>
              </w:rPr>
              <w:t>Register of Members interests</w:t>
            </w:r>
          </w:p>
          <w:p w14:paraId="3EC41DE1" w14:textId="77777777" w:rsidR="000065C2" w:rsidRPr="00AF35FE" w:rsidRDefault="000065C2" w:rsidP="0031146B">
            <w:pPr>
              <w:autoSpaceDE w:val="0"/>
              <w:autoSpaceDN w:val="0"/>
              <w:adjustRightInd w:val="0"/>
              <w:rPr>
                <w:rFonts w:cs="Arial"/>
                <w:sz w:val="20"/>
              </w:rPr>
            </w:pPr>
          </w:p>
          <w:p w14:paraId="3EC41DE2" w14:textId="77777777" w:rsidR="000065C2" w:rsidRPr="00AF35FE" w:rsidRDefault="000065C2" w:rsidP="0031146B">
            <w:pPr>
              <w:autoSpaceDE w:val="0"/>
              <w:autoSpaceDN w:val="0"/>
              <w:adjustRightInd w:val="0"/>
              <w:rPr>
                <w:rFonts w:cs="Arial"/>
                <w:sz w:val="20"/>
              </w:rPr>
            </w:pPr>
          </w:p>
          <w:p w14:paraId="3EC41DE3" w14:textId="77777777" w:rsidR="000065C2" w:rsidRPr="00AF35FE" w:rsidRDefault="000065C2" w:rsidP="0031146B">
            <w:pPr>
              <w:autoSpaceDE w:val="0"/>
              <w:autoSpaceDN w:val="0"/>
              <w:adjustRightInd w:val="0"/>
              <w:rPr>
                <w:rFonts w:cs="Arial"/>
                <w:sz w:val="20"/>
              </w:rPr>
            </w:pPr>
          </w:p>
          <w:p w14:paraId="3EC41DE4" w14:textId="77777777" w:rsidR="000065C2" w:rsidRPr="00AF35FE" w:rsidRDefault="000065C2" w:rsidP="0031146B">
            <w:pPr>
              <w:autoSpaceDE w:val="0"/>
              <w:autoSpaceDN w:val="0"/>
              <w:adjustRightInd w:val="0"/>
              <w:rPr>
                <w:rFonts w:cs="Arial"/>
                <w:sz w:val="20"/>
              </w:rPr>
            </w:pPr>
            <w:r w:rsidRPr="00AF35FE">
              <w:rPr>
                <w:rFonts w:cs="Arial"/>
                <w:sz w:val="20"/>
              </w:rPr>
              <w:t>Conflict of interest</w:t>
            </w:r>
          </w:p>
        </w:tc>
        <w:tc>
          <w:tcPr>
            <w:tcW w:w="992" w:type="dxa"/>
            <w:gridSpan w:val="3"/>
          </w:tcPr>
          <w:p w14:paraId="3EC41DE5" w14:textId="77777777" w:rsidR="000065C2" w:rsidRPr="00AF35FE" w:rsidRDefault="000065C2" w:rsidP="0031146B">
            <w:pPr>
              <w:autoSpaceDE w:val="0"/>
              <w:autoSpaceDN w:val="0"/>
              <w:adjustRightInd w:val="0"/>
              <w:jc w:val="both"/>
              <w:rPr>
                <w:rFonts w:cs="Arial"/>
                <w:sz w:val="20"/>
              </w:rPr>
            </w:pPr>
            <w:r w:rsidRPr="00AF35FE">
              <w:rPr>
                <w:rFonts w:cs="Arial"/>
                <w:sz w:val="20"/>
              </w:rPr>
              <w:t>Medium</w:t>
            </w:r>
          </w:p>
          <w:p w14:paraId="3EC41DE6" w14:textId="77777777" w:rsidR="000065C2" w:rsidRPr="00AF35FE" w:rsidRDefault="000065C2" w:rsidP="0031146B">
            <w:pPr>
              <w:autoSpaceDE w:val="0"/>
              <w:autoSpaceDN w:val="0"/>
              <w:adjustRightInd w:val="0"/>
              <w:jc w:val="both"/>
              <w:rPr>
                <w:rFonts w:cs="Arial"/>
                <w:sz w:val="20"/>
              </w:rPr>
            </w:pPr>
          </w:p>
          <w:p w14:paraId="3EC41DE7" w14:textId="77777777" w:rsidR="000065C2" w:rsidRPr="00AF35FE" w:rsidRDefault="000065C2" w:rsidP="0031146B">
            <w:pPr>
              <w:autoSpaceDE w:val="0"/>
              <w:autoSpaceDN w:val="0"/>
              <w:adjustRightInd w:val="0"/>
              <w:jc w:val="both"/>
              <w:rPr>
                <w:rFonts w:cs="Arial"/>
                <w:sz w:val="20"/>
              </w:rPr>
            </w:pPr>
          </w:p>
          <w:p w14:paraId="3EC41DE8" w14:textId="77777777" w:rsidR="000065C2" w:rsidRPr="00AF35FE" w:rsidRDefault="000065C2" w:rsidP="0031146B">
            <w:pPr>
              <w:autoSpaceDE w:val="0"/>
              <w:autoSpaceDN w:val="0"/>
              <w:adjustRightInd w:val="0"/>
              <w:jc w:val="both"/>
              <w:rPr>
                <w:rFonts w:cs="Arial"/>
                <w:sz w:val="20"/>
              </w:rPr>
            </w:pPr>
          </w:p>
          <w:p w14:paraId="3EC41DE9" w14:textId="77777777" w:rsidR="000065C2" w:rsidRPr="00AF35FE" w:rsidRDefault="000065C2" w:rsidP="0031146B">
            <w:pPr>
              <w:autoSpaceDE w:val="0"/>
              <w:autoSpaceDN w:val="0"/>
              <w:adjustRightInd w:val="0"/>
              <w:jc w:val="both"/>
              <w:rPr>
                <w:rFonts w:cs="Arial"/>
                <w:sz w:val="20"/>
              </w:rPr>
            </w:pPr>
            <w:r w:rsidRPr="00AF35FE">
              <w:rPr>
                <w:rFonts w:cs="Arial"/>
                <w:sz w:val="20"/>
              </w:rPr>
              <w:t>Low</w:t>
            </w:r>
          </w:p>
        </w:tc>
        <w:tc>
          <w:tcPr>
            <w:tcW w:w="7084" w:type="dxa"/>
            <w:gridSpan w:val="3"/>
          </w:tcPr>
          <w:p w14:paraId="3EC41DEA" w14:textId="3E600A20" w:rsidR="000065C2" w:rsidRPr="00AF35FE" w:rsidRDefault="000065C2" w:rsidP="0031146B">
            <w:pPr>
              <w:autoSpaceDE w:val="0"/>
              <w:autoSpaceDN w:val="0"/>
              <w:adjustRightInd w:val="0"/>
              <w:jc w:val="both"/>
              <w:rPr>
                <w:sz w:val="20"/>
              </w:rPr>
            </w:pPr>
            <w:r w:rsidRPr="00AF35FE">
              <w:rPr>
                <w:sz w:val="20"/>
              </w:rPr>
              <w:t xml:space="preserve">Completed </w:t>
            </w:r>
            <w:r w:rsidR="00DB5E8D">
              <w:rPr>
                <w:sz w:val="20"/>
              </w:rPr>
              <w:t>r</w:t>
            </w:r>
            <w:r w:rsidRPr="00AF35FE">
              <w:rPr>
                <w:sz w:val="20"/>
              </w:rPr>
              <w:t xml:space="preserve">egister of members’ interest forms </w:t>
            </w:r>
            <w:r w:rsidR="00AF35FE" w:rsidRPr="00AF35FE">
              <w:rPr>
                <w:sz w:val="20"/>
              </w:rPr>
              <w:t>are</w:t>
            </w:r>
            <w:r w:rsidRPr="00AF35FE">
              <w:rPr>
                <w:sz w:val="20"/>
              </w:rPr>
              <w:t xml:space="preserve"> submitted to the Monitoring Office</w:t>
            </w:r>
            <w:r w:rsidR="00DB5E8D">
              <w:rPr>
                <w:sz w:val="20"/>
              </w:rPr>
              <w:t>r</w:t>
            </w:r>
            <w:r w:rsidRPr="00AF35FE">
              <w:rPr>
                <w:sz w:val="20"/>
              </w:rPr>
              <w:t xml:space="preserve"> at CDC and regularly reviewed.  Any change in a Councillor’s register of interests must be notified to the Clerk.</w:t>
            </w:r>
          </w:p>
          <w:p w14:paraId="3EC41DEB" w14:textId="77777777" w:rsidR="000065C2" w:rsidRPr="00AF35FE" w:rsidRDefault="000065C2" w:rsidP="0031146B">
            <w:pPr>
              <w:autoSpaceDE w:val="0"/>
              <w:autoSpaceDN w:val="0"/>
              <w:adjustRightInd w:val="0"/>
              <w:jc w:val="both"/>
              <w:rPr>
                <w:sz w:val="20"/>
              </w:rPr>
            </w:pPr>
          </w:p>
          <w:p w14:paraId="3EC41DEC" w14:textId="67A3FCD2" w:rsidR="000065C2" w:rsidRPr="00AF35FE" w:rsidRDefault="000065C2" w:rsidP="0031146B">
            <w:pPr>
              <w:autoSpaceDE w:val="0"/>
              <w:autoSpaceDN w:val="0"/>
              <w:adjustRightInd w:val="0"/>
              <w:jc w:val="both"/>
              <w:rPr>
                <w:rFonts w:cs="Arial"/>
                <w:sz w:val="20"/>
              </w:rPr>
            </w:pPr>
            <w:r w:rsidRPr="00AF35FE">
              <w:rPr>
                <w:sz w:val="20"/>
              </w:rPr>
              <w:t xml:space="preserve">Councillors are required to declare an interest in any item of business and this is recorded in the </w:t>
            </w:r>
            <w:r w:rsidR="00AF35FE" w:rsidRPr="00AF35FE">
              <w:rPr>
                <w:sz w:val="20"/>
              </w:rPr>
              <w:t>minute</w:t>
            </w:r>
            <w:r w:rsidR="00DB5E8D">
              <w:rPr>
                <w:sz w:val="20"/>
              </w:rPr>
              <w:t>s</w:t>
            </w:r>
            <w:r w:rsidRPr="00AF35FE">
              <w:rPr>
                <w:sz w:val="20"/>
              </w:rPr>
              <w:t xml:space="preserve">. </w:t>
            </w:r>
          </w:p>
        </w:tc>
        <w:tc>
          <w:tcPr>
            <w:tcW w:w="2840" w:type="dxa"/>
            <w:gridSpan w:val="3"/>
          </w:tcPr>
          <w:p w14:paraId="3EC41DED" w14:textId="7DAC06C7" w:rsidR="000065C2" w:rsidRPr="00E63D9D" w:rsidRDefault="00BB22E7" w:rsidP="00E63D9D">
            <w:pPr>
              <w:autoSpaceDE w:val="0"/>
              <w:autoSpaceDN w:val="0"/>
              <w:adjustRightInd w:val="0"/>
              <w:rPr>
                <w:rFonts w:cs="Arial"/>
                <w:sz w:val="20"/>
              </w:rPr>
            </w:pPr>
            <w:r w:rsidRPr="00E63D9D">
              <w:rPr>
                <w:rFonts w:cs="Arial"/>
                <w:sz w:val="20"/>
              </w:rPr>
              <w:t>Existing procedures are adequate</w:t>
            </w:r>
          </w:p>
        </w:tc>
      </w:tr>
      <w:tr w:rsidR="000065C2" w:rsidRPr="00C06607" w14:paraId="3EC41DF4" w14:textId="77777777" w:rsidTr="008A01A1">
        <w:tc>
          <w:tcPr>
            <w:tcW w:w="1809" w:type="dxa"/>
            <w:gridSpan w:val="2"/>
          </w:tcPr>
          <w:p w14:paraId="3EC41DEF" w14:textId="77777777" w:rsidR="000065C2" w:rsidRPr="00AF35FE" w:rsidRDefault="000065C2" w:rsidP="000065C2">
            <w:pPr>
              <w:autoSpaceDE w:val="0"/>
              <w:autoSpaceDN w:val="0"/>
              <w:adjustRightInd w:val="0"/>
              <w:rPr>
                <w:rFonts w:cs="Arial"/>
                <w:b/>
                <w:sz w:val="20"/>
              </w:rPr>
            </w:pPr>
            <w:r w:rsidRPr="00AF35FE">
              <w:rPr>
                <w:rFonts w:cs="Arial"/>
                <w:b/>
                <w:sz w:val="20"/>
              </w:rPr>
              <w:t>Data Protection</w:t>
            </w:r>
          </w:p>
        </w:tc>
        <w:tc>
          <w:tcPr>
            <w:tcW w:w="3118" w:type="dxa"/>
            <w:gridSpan w:val="3"/>
          </w:tcPr>
          <w:p w14:paraId="3EC41DF0" w14:textId="77777777" w:rsidR="000065C2" w:rsidRPr="00AF35FE" w:rsidRDefault="000065C2" w:rsidP="000065C2">
            <w:pPr>
              <w:autoSpaceDE w:val="0"/>
              <w:autoSpaceDN w:val="0"/>
              <w:adjustRightInd w:val="0"/>
              <w:rPr>
                <w:rFonts w:cs="Arial"/>
                <w:sz w:val="20"/>
              </w:rPr>
            </w:pPr>
            <w:r w:rsidRPr="00AF35FE">
              <w:rPr>
                <w:rFonts w:cs="Arial"/>
                <w:sz w:val="20"/>
              </w:rPr>
              <w:t>Policy Provision</w:t>
            </w:r>
          </w:p>
        </w:tc>
        <w:tc>
          <w:tcPr>
            <w:tcW w:w="992" w:type="dxa"/>
            <w:gridSpan w:val="3"/>
          </w:tcPr>
          <w:p w14:paraId="3EC41DF1" w14:textId="77777777" w:rsidR="000065C2" w:rsidRPr="00AF35FE" w:rsidRDefault="000065C2" w:rsidP="000065C2">
            <w:pPr>
              <w:autoSpaceDE w:val="0"/>
              <w:autoSpaceDN w:val="0"/>
              <w:adjustRightInd w:val="0"/>
              <w:jc w:val="both"/>
              <w:rPr>
                <w:rFonts w:cs="Arial"/>
                <w:sz w:val="20"/>
              </w:rPr>
            </w:pPr>
            <w:r w:rsidRPr="00AF35FE">
              <w:rPr>
                <w:rFonts w:cs="Arial"/>
                <w:sz w:val="20"/>
              </w:rPr>
              <w:t>Low</w:t>
            </w:r>
          </w:p>
        </w:tc>
        <w:tc>
          <w:tcPr>
            <w:tcW w:w="7084" w:type="dxa"/>
            <w:gridSpan w:val="3"/>
          </w:tcPr>
          <w:p w14:paraId="3EC41DF2" w14:textId="3FE2951C" w:rsidR="000065C2" w:rsidRPr="00AF35FE" w:rsidRDefault="000065C2" w:rsidP="000065C2">
            <w:pPr>
              <w:autoSpaceDE w:val="0"/>
              <w:autoSpaceDN w:val="0"/>
              <w:adjustRightInd w:val="0"/>
              <w:jc w:val="both"/>
              <w:rPr>
                <w:rFonts w:cs="Arial"/>
                <w:sz w:val="20"/>
              </w:rPr>
            </w:pPr>
            <w:r w:rsidRPr="00AF35FE">
              <w:rPr>
                <w:rFonts w:cs="Arial"/>
                <w:sz w:val="20"/>
              </w:rPr>
              <w:t xml:space="preserve">The Council is registered with the Information Commissioner </w:t>
            </w:r>
          </w:p>
        </w:tc>
        <w:tc>
          <w:tcPr>
            <w:tcW w:w="2840" w:type="dxa"/>
            <w:gridSpan w:val="3"/>
          </w:tcPr>
          <w:p w14:paraId="3EC41DF3" w14:textId="3F9C315C" w:rsidR="000065C2" w:rsidRPr="00E63D9D" w:rsidRDefault="00BB22E7" w:rsidP="00E63D9D">
            <w:pPr>
              <w:autoSpaceDE w:val="0"/>
              <w:autoSpaceDN w:val="0"/>
              <w:adjustRightInd w:val="0"/>
              <w:rPr>
                <w:rFonts w:cs="Arial"/>
              </w:rPr>
            </w:pPr>
            <w:r w:rsidRPr="00E63D9D">
              <w:rPr>
                <w:rFonts w:cs="Arial"/>
                <w:sz w:val="20"/>
              </w:rPr>
              <w:t>Existing procedures are adequate</w:t>
            </w:r>
          </w:p>
        </w:tc>
      </w:tr>
      <w:tr w:rsidR="000065C2" w:rsidRPr="00C06607" w14:paraId="3EC41DFA" w14:textId="77777777" w:rsidTr="008A01A1">
        <w:tc>
          <w:tcPr>
            <w:tcW w:w="1809" w:type="dxa"/>
            <w:gridSpan w:val="2"/>
          </w:tcPr>
          <w:p w14:paraId="3EC41DF5" w14:textId="77777777" w:rsidR="000065C2" w:rsidRPr="00AF35FE" w:rsidRDefault="000065C2" w:rsidP="000065C2">
            <w:pPr>
              <w:autoSpaceDE w:val="0"/>
              <w:autoSpaceDN w:val="0"/>
              <w:adjustRightInd w:val="0"/>
              <w:rPr>
                <w:rFonts w:cs="Arial"/>
                <w:b/>
                <w:sz w:val="20"/>
              </w:rPr>
            </w:pPr>
            <w:r w:rsidRPr="00AF35FE">
              <w:rPr>
                <w:rFonts w:cs="Arial"/>
                <w:b/>
                <w:sz w:val="20"/>
              </w:rPr>
              <w:t>Freedom of Information Act</w:t>
            </w:r>
          </w:p>
        </w:tc>
        <w:tc>
          <w:tcPr>
            <w:tcW w:w="3118" w:type="dxa"/>
            <w:gridSpan w:val="3"/>
          </w:tcPr>
          <w:p w14:paraId="3EC41DF6" w14:textId="77777777" w:rsidR="000065C2" w:rsidRPr="00AF35FE" w:rsidRDefault="000065C2" w:rsidP="000065C2">
            <w:pPr>
              <w:autoSpaceDE w:val="0"/>
              <w:autoSpaceDN w:val="0"/>
              <w:adjustRightInd w:val="0"/>
              <w:rPr>
                <w:rFonts w:cs="Arial"/>
                <w:sz w:val="20"/>
              </w:rPr>
            </w:pPr>
            <w:r w:rsidRPr="00AF35FE">
              <w:rPr>
                <w:rFonts w:cs="Arial"/>
                <w:sz w:val="20"/>
              </w:rPr>
              <w:t>Policy Provision</w:t>
            </w:r>
          </w:p>
        </w:tc>
        <w:tc>
          <w:tcPr>
            <w:tcW w:w="992" w:type="dxa"/>
            <w:gridSpan w:val="3"/>
          </w:tcPr>
          <w:p w14:paraId="3EC41DF7" w14:textId="77777777" w:rsidR="000065C2" w:rsidRPr="00AF35FE" w:rsidRDefault="000065C2" w:rsidP="000065C2">
            <w:pPr>
              <w:autoSpaceDE w:val="0"/>
              <w:autoSpaceDN w:val="0"/>
              <w:adjustRightInd w:val="0"/>
              <w:jc w:val="both"/>
              <w:rPr>
                <w:rFonts w:cs="Arial"/>
                <w:sz w:val="20"/>
              </w:rPr>
            </w:pPr>
            <w:r w:rsidRPr="00AF35FE">
              <w:rPr>
                <w:rFonts w:cs="Arial"/>
                <w:sz w:val="20"/>
              </w:rPr>
              <w:t>Low</w:t>
            </w:r>
          </w:p>
        </w:tc>
        <w:tc>
          <w:tcPr>
            <w:tcW w:w="7084" w:type="dxa"/>
            <w:gridSpan w:val="3"/>
          </w:tcPr>
          <w:p w14:paraId="3EC41DF8" w14:textId="05E4A9FB" w:rsidR="000065C2" w:rsidRPr="00AF35FE" w:rsidRDefault="000065C2" w:rsidP="000065C2">
            <w:pPr>
              <w:autoSpaceDE w:val="0"/>
              <w:autoSpaceDN w:val="0"/>
              <w:adjustRightInd w:val="0"/>
              <w:jc w:val="both"/>
              <w:rPr>
                <w:rFonts w:cs="Arial"/>
                <w:sz w:val="20"/>
              </w:rPr>
            </w:pPr>
            <w:r w:rsidRPr="00AF35FE">
              <w:rPr>
                <w:rFonts w:cs="Arial"/>
                <w:sz w:val="20"/>
              </w:rPr>
              <w:t>The Council conf</w:t>
            </w:r>
            <w:r w:rsidR="00DB5E8D">
              <w:rPr>
                <w:rFonts w:cs="Arial"/>
                <w:sz w:val="20"/>
              </w:rPr>
              <w:t>o</w:t>
            </w:r>
            <w:r w:rsidRPr="00AF35FE">
              <w:rPr>
                <w:rFonts w:cs="Arial"/>
                <w:sz w:val="20"/>
              </w:rPr>
              <w:t>rms to the Freedom of Information Act and responds to individual requests in accordance with it.</w:t>
            </w:r>
          </w:p>
        </w:tc>
        <w:tc>
          <w:tcPr>
            <w:tcW w:w="2840" w:type="dxa"/>
            <w:gridSpan w:val="3"/>
          </w:tcPr>
          <w:p w14:paraId="3EC41DF9" w14:textId="42C9AE57" w:rsidR="000065C2" w:rsidRPr="00E63D9D" w:rsidRDefault="00BB22E7" w:rsidP="00E63D9D">
            <w:pPr>
              <w:autoSpaceDE w:val="0"/>
              <w:autoSpaceDN w:val="0"/>
              <w:adjustRightInd w:val="0"/>
              <w:rPr>
                <w:rFonts w:cs="Arial"/>
              </w:rPr>
            </w:pPr>
            <w:r w:rsidRPr="00E63D9D">
              <w:rPr>
                <w:rFonts w:cs="Arial"/>
                <w:sz w:val="20"/>
              </w:rPr>
              <w:t>Existing procedures are adequate</w:t>
            </w:r>
          </w:p>
        </w:tc>
      </w:tr>
      <w:tr w:rsidR="00303DB1" w14:paraId="3EC41E00" w14:textId="77777777" w:rsidTr="008A01A1">
        <w:trPr>
          <w:gridAfter w:val="1"/>
          <w:wAfter w:w="683" w:type="dxa"/>
        </w:trPr>
        <w:tc>
          <w:tcPr>
            <w:tcW w:w="4860" w:type="dxa"/>
            <w:gridSpan w:val="3"/>
            <w:tcBorders>
              <w:top w:val="nil"/>
              <w:left w:val="nil"/>
              <w:bottom w:val="single" w:sz="4" w:space="0" w:color="auto"/>
              <w:right w:val="nil"/>
            </w:tcBorders>
          </w:tcPr>
          <w:p w14:paraId="3EC41DFC" w14:textId="77777777" w:rsidR="00303DB1" w:rsidRPr="00303DB1" w:rsidRDefault="00303DB1">
            <w:pPr>
              <w:rPr>
                <w:b/>
              </w:rPr>
            </w:pPr>
            <w:r w:rsidRPr="00AF35FE">
              <w:rPr>
                <w:b/>
                <w:sz w:val="24"/>
              </w:rPr>
              <w:t>GOVERNANCE &amp; MANAGEMENT</w:t>
            </w:r>
          </w:p>
        </w:tc>
        <w:tc>
          <w:tcPr>
            <w:tcW w:w="990" w:type="dxa"/>
            <w:gridSpan w:val="3"/>
            <w:tcBorders>
              <w:top w:val="nil"/>
              <w:left w:val="nil"/>
              <w:bottom w:val="single" w:sz="4" w:space="0" w:color="auto"/>
              <w:right w:val="nil"/>
            </w:tcBorders>
          </w:tcPr>
          <w:p w14:paraId="3EC41DFD" w14:textId="77777777" w:rsidR="00303DB1" w:rsidRDefault="00303DB1"/>
        </w:tc>
        <w:tc>
          <w:tcPr>
            <w:tcW w:w="6639" w:type="dxa"/>
            <w:gridSpan w:val="3"/>
            <w:tcBorders>
              <w:top w:val="nil"/>
              <w:left w:val="nil"/>
              <w:bottom w:val="single" w:sz="4" w:space="0" w:color="auto"/>
              <w:right w:val="nil"/>
            </w:tcBorders>
          </w:tcPr>
          <w:p w14:paraId="3EC41DFE" w14:textId="77777777" w:rsidR="00303DB1" w:rsidRDefault="00303DB1"/>
        </w:tc>
        <w:tc>
          <w:tcPr>
            <w:tcW w:w="2676" w:type="dxa"/>
            <w:gridSpan w:val="4"/>
            <w:tcBorders>
              <w:top w:val="nil"/>
              <w:left w:val="nil"/>
              <w:bottom w:val="single" w:sz="4" w:space="0" w:color="auto"/>
              <w:right w:val="nil"/>
            </w:tcBorders>
          </w:tcPr>
          <w:p w14:paraId="3EC41DFF" w14:textId="77777777" w:rsidR="00303DB1" w:rsidRDefault="00303DB1"/>
        </w:tc>
      </w:tr>
      <w:tr w:rsidR="00303DB1" w14:paraId="3EC41E06" w14:textId="77777777" w:rsidTr="008A01A1">
        <w:trPr>
          <w:gridAfter w:val="1"/>
          <w:wAfter w:w="683" w:type="dxa"/>
        </w:trPr>
        <w:tc>
          <w:tcPr>
            <w:tcW w:w="1795" w:type="dxa"/>
            <w:shd w:val="clear" w:color="auto" w:fill="92D050"/>
          </w:tcPr>
          <w:p w14:paraId="3EC41E01" w14:textId="77777777" w:rsidR="00303DB1" w:rsidRPr="00AF35FE" w:rsidRDefault="00303DB1" w:rsidP="00303DB1">
            <w:pPr>
              <w:autoSpaceDE w:val="0"/>
              <w:autoSpaceDN w:val="0"/>
              <w:adjustRightInd w:val="0"/>
              <w:rPr>
                <w:rFonts w:cs="Arial"/>
                <w:b/>
                <w:sz w:val="20"/>
              </w:rPr>
            </w:pPr>
            <w:r w:rsidRPr="00AF35FE">
              <w:rPr>
                <w:rFonts w:cs="Arial"/>
                <w:b/>
                <w:sz w:val="20"/>
              </w:rPr>
              <w:t>Subject</w:t>
            </w:r>
          </w:p>
        </w:tc>
        <w:tc>
          <w:tcPr>
            <w:tcW w:w="3065" w:type="dxa"/>
            <w:gridSpan w:val="2"/>
            <w:shd w:val="clear" w:color="auto" w:fill="92D050"/>
          </w:tcPr>
          <w:p w14:paraId="3EC41E02" w14:textId="77777777" w:rsidR="00303DB1" w:rsidRPr="00AF35FE" w:rsidRDefault="00303DB1" w:rsidP="00303DB1">
            <w:pPr>
              <w:autoSpaceDE w:val="0"/>
              <w:autoSpaceDN w:val="0"/>
              <w:adjustRightInd w:val="0"/>
              <w:jc w:val="center"/>
              <w:rPr>
                <w:rFonts w:cs="Arial"/>
                <w:b/>
                <w:sz w:val="20"/>
              </w:rPr>
            </w:pPr>
            <w:r w:rsidRPr="00AF35FE">
              <w:rPr>
                <w:rFonts w:cs="Arial"/>
                <w:b/>
                <w:sz w:val="20"/>
              </w:rPr>
              <w:t>Risk Identified</w:t>
            </w:r>
          </w:p>
        </w:tc>
        <w:tc>
          <w:tcPr>
            <w:tcW w:w="990" w:type="dxa"/>
            <w:gridSpan w:val="3"/>
            <w:shd w:val="clear" w:color="auto" w:fill="92D050"/>
          </w:tcPr>
          <w:p w14:paraId="3EC41E03" w14:textId="77777777" w:rsidR="00303DB1" w:rsidRPr="00AF35FE" w:rsidRDefault="00303DB1" w:rsidP="00303DB1">
            <w:pPr>
              <w:autoSpaceDE w:val="0"/>
              <w:autoSpaceDN w:val="0"/>
              <w:adjustRightInd w:val="0"/>
              <w:jc w:val="center"/>
              <w:rPr>
                <w:rFonts w:cs="Arial"/>
                <w:b/>
                <w:sz w:val="20"/>
              </w:rPr>
            </w:pPr>
            <w:r w:rsidRPr="00AF35FE">
              <w:rPr>
                <w:rFonts w:cs="Arial"/>
                <w:b/>
                <w:sz w:val="20"/>
              </w:rPr>
              <w:t>Level</w:t>
            </w:r>
          </w:p>
        </w:tc>
        <w:tc>
          <w:tcPr>
            <w:tcW w:w="6942" w:type="dxa"/>
            <w:gridSpan w:val="4"/>
            <w:shd w:val="clear" w:color="auto" w:fill="92D050"/>
          </w:tcPr>
          <w:p w14:paraId="3EC41E04" w14:textId="77777777" w:rsidR="00303DB1" w:rsidRPr="00AF35FE" w:rsidRDefault="00303DB1" w:rsidP="003B246B">
            <w:pPr>
              <w:autoSpaceDE w:val="0"/>
              <w:autoSpaceDN w:val="0"/>
              <w:adjustRightInd w:val="0"/>
              <w:jc w:val="center"/>
              <w:rPr>
                <w:rFonts w:cs="Arial"/>
                <w:b/>
                <w:sz w:val="20"/>
              </w:rPr>
            </w:pPr>
            <w:r w:rsidRPr="00AF35FE">
              <w:rPr>
                <w:rFonts w:cs="Arial"/>
                <w:b/>
                <w:sz w:val="20"/>
              </w:rPr>
              <w:t>Management/Control of Risk</w:t>
            </w:r>
          </w:p>
        </w:tc>
        <w:tc>
          <w:tcPr>
            <w:tcW w:w="2373" w:type="dxa"/>
            <w:gridSpan w:val="3"/>
            <w:shd w:val="clear" w:color="auto" w:fill="92D050"/>
          </w:tcPr>
          <w:p w14:paraId="3EC41E05" w14:textId="77777777" w:rsidR="00303DB1" w:rsidRPr="00487947" w:rsidRDefault="00303DB1" w:rsidP="00303DB1">
            <w:pPr>
              <w:autoSpaceDE w:val="0"/>
              <w:autoSpaceDN w:val="0"/>
              <w:adjustRightInd w:val="0"/>
              <w:jc w:val="center"/>
              <w:rPr>
                <w:rFonts w:cs="Arial"/>
                <w:b/>
              </w:rPr>
            </w:pPr>
            <w:r w:rsidRPr="008F291C">
              <w:rPr>
                <w:rFonts w:cs="Arial"/>
                <w:b/>
                <w:sz w:val="20"/>
              </w:rPr>
              <w:t>Review/Assess/Revise</w:t>
            </w:r>
          </w:p>
        </w:tc>
      </w:tr>
      <w:tr w:rsidR="00080C5C" w14:paraId="3EC41E1E" w14:textId="77777777" w:rsidTr="008A01A1">
        <w:trPr>
          <w:gridAfter w:val="1"/>
          <w:wAfter w:w="683" w:type="dxa"/>
        </w:trPr>
        <w:tc>
          <w:tcPr>
            <w:tcW w:w="1795" w:type="dxa"/>
          </w:tcPr>
          <w:p w14:paraId="3EC41E07" w14:textId="77777777" w:rsidR="0077248F" w:rsidRPr="00AF35FE" w:rsidRDefault="00080C5C" w:rsidP="0077248F">
            <w:pPr>
              <w:autoSpaceDE w:val="0"/>
              <w:autoSpaceDN w:val="0"/>
              <w:adjustRightInd w:val="0"/>
              <w:rPr>
                <w:rFonts w:cs="Arial"/>
                <w:b/>
                <w:sz w:val="20"/>
              </w:rPr>
            </w:pPr>
            <w:r w:rsidRPr="00AF35FE">
              <w:rPr>
                <w:rFonts w:cs="Arial"/>
                <w:b/>
                <w:sz w:val="20"/>
              </w:rPr>
              <w:t xml:space="preserve">Compliance </w:t>
            </w:r>
          </w:p>
          <w:p w14:paraId="3EC41E08" w14:textId="77777777" w:rsidR="00080C5C" w:rsidRPr="00AF35FE" w:rsidRDefault="00080C5C" w:rsidP="008F310A">
            <w:pPr>
              <w:autoSpaceDE w:val="0"/>
              <w:autoSpaceDN w:val="0"/>
              <w:adjustRightInd w:val="0"/>
              <w:rPr>
                <w:rFonts w:cs="Arial"/>
                <w:b/>
                <w:sz w:val="20"/>
              </w:rPr>
            </w:pPr>
          </w:p>
        </w:tc>
        <w:tc>
          <w:tcPr>
            <w:tcW w:w="3065" w:type="dxa"/>
            <w:gridSpan w:val="2"/>
          </w:tcPr>
          <w:p w14:paraId="3EC41E09" w14:textId="77777777" w:rsidR="00080C5C" w:rsidRPr="00AF35FE" w:rsidRDefault="00080C5C" w:rsidP="008F310A">
            <w:pPr>
              <w:autoSpaceDE w:val="0"/>
              <w:autoSpaceDN w:val="0"/>
              <w:adjustRightInd w:val="0"/>
              <w:rPr>
                <w:rFonts w:cs="Arial"/>
                <w:sz w:val="20"/>
              </w:rPr>
            </w:pPr>
            <w:r w:rsidRPr="00AF35FE">
              <w:rPr>
                <w:rFonts w:cs="Arial"/>
                <w:sz w:val="20"/>
              </w:rPr>
              <w:t>Lack of knowledge of regulations and codes</w:t>
            </w:r>
          </w:p>
          <w:p w14:paraId="3EC41E0A" w14:textId="77777777" w:rsidR="00080C5C" w:rsidRPr="00AF35FE" w:rsidRDefault="00080C5C" w:rsidP="008F310A">
            <w:pPr>
              <w:autoSpaceDE w:val="0"/>
              <w:autoSpaceDN w:val="0"/>
              <w:adjustRightInd w:val="0"/>
              <w:rPr>
                <w:rFonts w:cs="Arial"/>
                <w:sz w:val="20"/>
              </w:rPr>
            </w:pPr>
          </w:p>
          <w:p w14:paraId="3EC41E0B" w14:textId="77777777" w:rsidR="00080C5C" w:rsidRPr="00AF35FE" w:rsidRDefault="00080C5C" w:rsidP="008F310A">
            <w:pPr>
              <w:autoSpaceDE w:val="0"/>
              <w:autoSpaceDN w:val="0"/>
              <w:adjustRightInd w:val="0"/>
              <w:rPr>
                <w:rFonts w:cs="Arial"/>
                <w:sz w:val="20"/>
              </w:rPr>
            </w:pPr>
          </w:p>
          <w:p w14:paraId="3EC41E0C" w14:textId="77777777" w:rsidR="00080C5C" w:rsidRPr="00AF35FE" w:rsidRDefault="00080C5C" w:rsidP="008F310A">
            <w:pPr>
              <w:autoSpaceDE w:val="0"/>
              <w:autoSpaceDN w:val="0"/>
              <w:adjustRightInd w:val="0"/>
              <w:rPr>
                <w:rFonts w:cs="Arial"/>
                <w:sz w:val="20"/>
              </w:rPr>
            </w:pPr>
            <w:r w:rsidRPr="00AF35FE">
              <w:rPr>
                <w:rFonts w:cs="Arial"/>
                <w:sz w:val="20"/>
              </w:rPr>
              <w:t>Absence of Standing Orders</w:t>
            </w:r>
          </w:p>
          <w:p w14:paraId="3EC41E0D" w14:textId="77777777" w:rsidR="0077248F" w:rsidRPr="00AF35FE" w:rsidRDefault="0077248F" w:rsidP="008F310A">
            <w:pPr>
              <w:autoSpaceDE w:val="0"/>
              <w:autoSpaceDN w:val="0"/>
              <w:adjustRightInd w:val="0"/>
              <w:rPr>
                <w:rFonts w:cs="Arial"/>
                <w:sz w:val="20"/>
              </w:rPr>
            </w:pPr>
          </w:p>
          <w:p w14:paraId="3EC41E0E" w14:textId="77777777" w:rsidR="0077248F" w:rsidRPr="00AF35FE" w:rsidRDefault="0077248F" w:rsidP="008F310A">
            <w:pPr>
              <w:autoSpaceDE w:val="0"/>
              <w:autoSpaceDN w:val="0"/>
              <w:adjustRightInd w:val="0"/>
              <w:rPr>
                <w:rFonts w:cs="Arial"/>
                <w:sz w:val="20"/>
              </w:rPr>
            </w:pPr>
          </w:p>
          <w:p w14:paraId="3EC41E0F" w14:textId="77777777" w:rsidR="0077248F" w:rsidRPr="00AF35FE" w:rsidRDefault="0077248F" w:rsidP="008F310A">
            <w:pPr>
              <w:autoSpaceDE w:val="0"/>
              <w:autoSpaceDN w:val="0"/>
              <w:adjustRightInd w:val="0"/>
              <w:rPr>
                <w:rFonts w:cs="Arial"/>
                <w:sz w:val="20"/>
              </w:rPr>
            </w:pPr>
            <w:r w:rsidRPr="00AF35FE">
              <w:rPr>
                <w:rFonts w:cs="Arial"/>
                <w:sz w:val="20"/>
              </w:rPr>
              <w:t>Council acting outside its powers laid down by Parliament</w:t>
            </w:r>
          </w:p>
        </w:tc>
        <w:tc>
          <w:tcPr>
            <w:tcW w:w="990" w:type="dxa"/>
            <w:gridSpan w:val="3"/>
          </w:tcPr>
          <w:p w14:paraId="3EC41E10" w14:textId="77777777" w:rsidR="00080C5C" w:rsidRDefault="00080C5C" w:rsidP="008F310A">
            <w:pPr>
              <w:autoSpaceDE w:val="0"/>
              <w:autoSpaceDN w:val="0"/>
              <w:adjustRightInd w:val="0"/>
              <w:jc w:val="both"/>
              <w:rPr>
                <w:rFonts w:cs="Arial"/>
                <w:sz w:val="20"/>
              </w:rPr>
            </w:pPr>
            <w:r w:rsidRPr="00AF35FE">
              <w:rPr>
                <w:rFonts w:cs="Arial"/>
                <w:sz w:val="20"/>
              </w:rPr>
              <w:t>Low</w:t>
            </w:r>
          </w:p>
          <w:p w14:paraId="3EC41E11" w14:textId="77777777" w:rsidR="008F291C" w:rsidRDefault="008F291C" w:rsidP="008F310A">
            <w:pPr>
              <w:autoSpaceDE w:val="0"/>
              <w:autoSpaceDN w:val="0"/>
              <w:adjustRightInd w:val="0"/>
              <w:jc w:val="both"/>
              <w:rPr>
                <w:rFonts w:cs="Arial"/>
                <w:sz w:val="20"/>
              </w:rPr>
            </w:pPr>
          </w:p>
          <w:p w14:paraId="3EC41E12" w14:textId="77777777" w:rsidR="008F291C" w:rsidRDefault="008F291C" w:rsidP="008F310A">
            <w:pPr>
              <w:autoSpaceDE w:val="0"/>
              <w:autoSpaceDN w:val="0"/>
              <w:adjustRightInd w:val="0"/>
              <w:jc w:val="both"/>
              <w:rPr>
                <w:rFonts w:cs="Arial"/>
                <w:sz w:val="20"/>
              </w:rPr>
            </w:pPr>
          </w:p>
          <w:p w14:paraId="3EC41E13" w14:textId="77777777" w:rsidR="008F291C" w:rsidRDefault="008F291C" w:rsidP="008F310A">
            <w:pPr>
              <w:autoSpaceDE w:val="0"/>
              <w:autoSpaceDN w:val="0"/>
              <w:adjustRightInd w:val="0"/>
              <w:jc w:val="both"/>
              <w:rPr>
                <w:rFonts w:cs="Arial"/>
                <w:sz w:val="20"/>
              </w:rPr>
            </w:pPr>
          </w:p>
          <w:p w14:paraId="3EC41E14" w14:textId="77777777" w:rsidR="008F291C" w:rsidRDefault="008F291C" w:rsidP="008F310A">
            <w:pPr>
              <w:autoSpaceDE w:val="0"/>
              <w:autoSpaceDN w:val="0"/>
              <w:adjustRightInd w:val="0"/>
              <w:jc w:val="both"/>
              <w:rPr>
                <w:rFonts w:cs="Arial"/>
                <w:sz w:val="20"/>
              </w:rPr>
            </w:pPr>
            <w:r>
              <w:rPr>
                <w:rFonts w:cs="Arial"/>
                <w:sz w:val="20"/>
              </w:rPr>
              <w:t>Low</w:t>
            </w:r>
          </w:p>
          <w:p w14:paraId="3EC41E15" w14:textId="77777777" w:rsidR="008F291C" w:rsidRDefault="008F291C" w:rsidP="008F310A">
            <w:pPr>
              <w:autoSpaceDE w:val="0"/>
              <w:autoSpaceDN w:val="0"/>
              <w:adjustRightInd w:val="0"/>
              <w:jc w:val="both"/>
              <w:rPr>
                <w:rFonts w:cs="Arial"/>
                <w:sz w:val="20"/>
              </w:rPr>
            </w:pPr>
          </w:p>
          <w:p w14:paraId="3EC41E16" w14:textId="77777777" w:rsidR="008F291C" w:rsidRDefault="008F291C" w:rsidP="008F310A">
            <w:pPr>
              <w:autoSpaceDE w:val="0"/>
              <w:autoSpaceDN w:val="0"/>
              <w:adjustRightInd w:val="0"/>
              <w:jc w:val="both"/>
              <w:rPr>
                <w:rFonts w:cs="Arial"/>
                <w:sz w:val="20"/>
              </w:rPr>
            </w:pPr>
          </w:p>
          <w:p w14:paraId="3EC41E17" w14:textId="77777777" w:rsidR="008F291C" w:rsidRPr="00AF35FE" w:rsidRDefault="008F291C" w:rsidP="008F310A">
            <w:pPr>
              <w:autoSpaceDE w:val="0"/>
              <w:autoSpaceDN w:val="0"/>
              <w:adjustRightInd w:val="0"/>
              <w:jc w:val="both"/>
              <w:rPr>
                <w:rFonts w:cs="Arial"/>
                <w:sz w:val="20"/>
              </w:rPr>
            </w:pPr>
            <w:r>
              <w:rPr>
                <w:rFonts w:cs="Arial"/>
                <w:sz w:val="20"/>
              </w:rPr>
              <w:t>Low</w:t>
            </w:r>
          </w:p>
        </w:tc>
        <w:tc>
          <w:tcPr>
            <w:tcW w:w="6942" w:type="dxa"/>
            <w:gridSpan w:val="4"/>
          </w:tcPr>
          <w:p w14:paraId="3EC41E18" w14:textId="37730397" w:rsidR="00080C5C" w:rsidRPr="00AF35FE" w:rsidRDefault="00080C5C" w:rsidP="008F310A">
            <w:pPr>
              <w:autoSpaceDE w:val="0"/>
              <w:autoSpaceDN w:val="0"/>
              <w:adjustRightInd w:val="0"/>
              <w:jc w:val="both"/>
              <w:rPr>
                <w:rFonts w:cs="Arial"/>
                <w:sz w:val="20"/>
              </w:rPr>
            </w:pPr>
            <w:r w:rsidRPr="00AF35FE">
              <w:rPr>
                <w:rFonts w:cs="Arial"/>
                <w:sz w:val="20"/>
              </w:rPr>
              <w:t>Ensure that all Councillors have available relevant Acts</w:t>
            </w:r>
            <w:r w:rsidR="008428EE">
              <w:rPr>
                <w:rFonts w:cs="Arial"/>
                <w:sz w:val="20"/>
              </w:rPr>
              <w:t>; t</w:t>
            </w:r>
            <w:r w:rsidRPr="00AF35FE">
              <w:rPr>
                <w:rFonts w:cs="Arial"/>
                <w:sz w:val="20"/>
              </w:rPr>
              <w:t xml:space="preserve">hat a Code of </w:t>
            </w:r>
            <w:r w:rsidR="00AF35FE" w:rsidRPr="00AF35FE">
              <w:rPr>
                <w:rFonts w:cs="Arial"/>
                <w:sz w:val="20"/>
              </w:rPr>
              <w:t>Conduct</w:t>
            </w:r>
            <w:r w:rsidRPr="00AF35FE">
              <w:rPr>
                <w:rFonts w:cs="Arial"/>
                <w:sz w:val="20"/>
              </w:rPr>
              <w:t xml:space="preserve">, Standing Orders and Financial Regulations are in place.  Highlight essential parts and provide training where relevant </w:t>
            </w:r>
          </w:p>
          <w:p w14:paraId="3EC41E19" w14:textId="77777777" w:rsidR="00080C5C" w:rsidRPr="00AF35FE" w:rsidRDefault="00080C5C" w:rsidP="008F310A">
            <w:pPr>
              <w:autoSpaceDE w:val="0"/>
              <w:autoSpaceDN w:val="0"/>
              <w:adjustRightInd w:val="0"/>
              <w:jc w:val="both"/>
              <w:rPr>
                <w:rFonts w:cs="Arial"/>
                <w:sz w:val="20"/>
              </w:rPr>
            </w:pPr>
          </w:p>
          <w:p w14:paraId="3EC41E1A" w14:textId="77777777" w:rsidR="00080C5C" w:rsidRPr="00AF35FE" w:rsidRDefault="00327319" w:rsidP="008F310A">
            <w:pPr>
              <w:autoSpaceDE w:val="0"/>
              <w:autoSpaceDN w:val="0"/>
              <w:adjustRightInd w:val="0"/>
              <w:jc w:val="both"/>
              <w:rPr>
                <w:rFonts w:cs="Arial"/>
                <w:sz w:val="20"/>
              </w:rPr>
            </w:pPr>
            <w:r w:rsidRPr="00AF35FE">
              <w:rPr>
                <w:rFonts w:cs="Arial"/>
                <w:sz w:val="20"/>
              </w:rPr>
              <w:t>Ensure that Standing Orders are produced and adopted by the Council, understood by Councillors and reviewed annually</w:t>
            </w:r>
            <w:r w:rsidR="0077248F" w:rsidRPr="00AF35FE">
              <w:rPr>
                <w:rFonts w:cs="Arial"/>
                <w:sz w:val="20"/>
              </w:rPr>
              <w:t>.</w:t>
            </w:r>
          </w:p>
          <w:p w14:paraId="3EC41E1B" w14:textId="77777777" w:rsidR="0077248F" w:rsidRPr="00AF35FE" w:rsidRDefault="0077248F" w:rsidP="008F310A">
            <w:pPr>
              <w:autoSpaceDE w:val="0"/>
              <w:autoSpaceDN w:val="0"/>
              <w:adjustRightInd w:val="0"/>
              <w:jc w:val="both"/>
              <w:rPr>
                <w:rFonts w:cs="Arial"/>
                <w:sz w:val="20"/>
              </w:rPr>
            </w:pPr>
          </w:p>
          <w:p w14:paraId="3EC41E1C" w14:textId="53339BB3" w:rsidR="0077248F" w:rsidRPr="00AF35FE" w:rsidRDefault="0077248F" w:rsidP="008F310A">
            <w:pPr>
              <w:autoSpaceDE w:val="0"/>
              <w:autoSpaceDN w:val="0"/>
              <w:adjustRightInd w:val="0"/>
              <w:jc w:val="both"/>
              <w:rPr>
                <w:rFonts w:cs="Arial"/>
                <w:sz w:val="20"/>
              </w:rPr>
            </w:pPr>
            <w:r w:rsidRPr="00AF35FE">
              <w:rPr>
                <w:rFonts w:cs="Arial"/>
                <w:sz w:val="20"/>
              </w:rPr>
              <w:t xml:space="preserve">Clerk to monitor relevant </w:t>
            </w:r>
            <w:r w:rsidR="00AF35FE" w:rsidRPr="00AF35FE">
              <w:rPr>
                <w:rFonts w:cs="Arial"/>
                <w:sz w:val="20"/>
              </w:rPr>
              <w:t>legislation</w:t>
            </w:r>
            <w:r w:rsidRPr="00AF35FE">
              <w:rPr>
                <w:rFonts w:cs="Arial"/>
                <w:sz w:val="20"/>
              </w:rPr>
              <w:t xml:space="preserve"> and report to Council</w:t>
            </w:r>
            <w:r w:rsidR="008F291C">
              <w:rPr>
                <w:rFonts w:cs="Arial"/>
                <w:sz w:val="20"/>
              </w:rPr>
              <w:t>.</w:t>
            </w:r>
            <w:r w:rsidR="00ED6851">
              <w:rPr>
                <w:rFonts w:cs="Arial"/>
                <w:sz w:val="20"/>
              </w:rPr>
              <w:t xml:space="preserve">  </w:t>
            </w:r>
            <w:r w:rsidR="00ED6851" w:rsidRPr="00ED6851">
              <w:rPr>
                <w:rFonts w:cs="Arial"/>
                <w:color w:val="FF0000"/>
                <w:sz w:val="20"/>
              </w:rPr>
              <w:t>Legal advice to be sought where necessary</w:t>
            </w:r>
            <w:r w:rsidR="00ED6851">
              <w:rPr>
                <w:rFonts w:cs="Arial"/>
                <w:color w:val="FF0000"/>
                <w:sz w:val="20"/>
              </w:rPr>
              <w:t>.</w:t>
            </w:r>
          </w:p>
        </w:tc>
        <w:tc>
          <w:tcPr>
            <w:tcW w:w="2373" w:type="dxa"/>
            <w:gridSpan w:val="3"/>
          </w:tcPr>
          <w:p w14:paraId="3EC41E1D" w14:textId="319AAC8D" w:rsidR="00080C5C" w:rsidRPr="00E63D9D" w:rsidRDefault="00BB22E7" w:rsidP="00E63D9D">
            <w:pPr>
              <w:autoSpaceDE w:val="0"/>
              <w:autoSpaceDN w:val="0"/>
              <w:adjustRightInd w:val="0"/>
              <w:rPr>
                <w:rFonts w:cs="Arial"/>
              </w:rPr>
            </w:pPr>
            <w:r w:rsidRPr="00E63D9D">
              <w:rPr>
                <w:rFonts w:cs="Arial"/>
                <w:sz w:val="20"/>
              </w:rPr>
              <w:t>Existing procedures are adequate</w:t>
            </w:r>
          </w:p>
        </w:tc>
      </w:tr>
      <w:tr w:rsidR="0077248F" w14:paraId="3EC41E30" w14:textId="77777777" w:rsidTr="008A01A1">
        <w:trPr>
          <w:gridAfter w:val="1"/>
          <w:wAfter w:w="683" w:type="dxa"/>
        </w:trPr>
        <w:tc>
          <w:tcPr>
            <w:tcW w:w="1795" w:type="dxa"/>
          </w:tcPr>
          <w:p w14:paraId="3EC41E1F" w14:textId="77777777" w:rsidR="0077248F" w:rsidRPr="00AF35FE" w:rsidRDefault="0077248F" w:rsidP="000E7655">
            <w:pPr>
              <w:autoSpaceDE w:val="0"/>
              <w:autoSpaceDN w:val="0"/>
              <w:adjustRightInd w:val="0"/>
              <w:rPr>
                <w:rFonts w:cs="Arial"/>
                <w:b/>
                <w:sz w:val="20"/>
              </w:rPr>
            </w:pPr>
            <w:r w:rsidRPr="00AF35FE">
              <w:rPr>
                <w:rFonts w:cs="Arial"/>
                <w:b/>
                <w:sz w:val="20"/>
              </w:rPr>
              <w:t>Agendas/ Minutes/ Notices/ Statutory Documents</w:t>
            </w:r>
          </w:p>
        </w:tc>
        <w:tc>
          <w:tcPr>
            <w:tcW w:w="3065" w:type="dxa"/>
            <w:gridSpan w:val="2"/>
          </w:tcPr>
          <w:p w14:paraId="3EC41E20" w14:textId="77777777" w:rsidR="0077248F" w:rsidRPr="00AF35FE" w:rsidRDefault="0077248F" w:rsidP="000E7655">
            <w:pPr>
              <w:autoSpaceDE w:val="0"/>
              <w:autoSpaceDN w:val="0"/>
              <w:adjustRightInd w:val="0"/>
              <w:rPr>
                <w:rFonts w:cs="Arial"/>
                <w:sz w:val="20"/>
              </w:rPr>
            </w:pPr>
            <w:r w:rsidRPr="00AF35FE">
              <w:rPr>
                <w:rFonts w:cs="Arial"/>
                <w:sz w:val="20"/>
              </w:rPr>
              <w:t xml:space="preserve">Accuracy and legality </w:t>
            </w:r>
          </w:p>
          <w:p w14:paraId="3EC41E21" w14:textId="77777777" w:rsidR="0077248F" w:rsidRPr="00AF35FE" w:rsidRDefault="0077248F" w:rsidP="000E7655">
            <w:pPr>
              <w:autoSpaceDE w:val="0"/>
              <w:autoSpaceDN w:val="0"/>
              <w:adjustRightInd w:val="0"/>
              <w:rPr>
                <w:rFonts w:cs="Arial"/>
                <w:sz w:val="20"/>
              </w:rPr>
            </w:pPr>
          </w:p>
          <w:p w14:paraId="3EC41E22" w14:textId="77777777" w:rsidR="0077248F" w:rsidRPr="00AF35FE" w:rsidRDefault="0077248F" w:rsidP="000E7655">
            <w:pPr>
              <w:autoSpaceDE w:val="0"/>
              <w:autoSpaceDN w:val="0"/>
              <w:adjustRightInd w:val="0"/>
              <w:rPr>
                <w:rFonts w:cs="Arial"/>
                <w:sz w:val="20"/>
              </w:rPr>
            </w:pPr>
          </w:p>
          <w:p w14:paraId="3EC41E23" w14:textId="77777777" w:rsidR="0077248F" w:rsidRPr="00AF35FE" w:rsidRDefault="0077248F" w:rsidP="000E7655">
            <w:pPr>
              <w:autoSpaceDE w:val="0"/>
              <w:autoSpaceDN w:val="0"/>
              <w:adjustRightInd w:val="0"/>
              <w:rPr>
                <w:rFonts w:cs="Arial"/>
                <w:sz w:val="20"/>
              </w:rPr>
            </w:pPr>
          </w:p>
          <w:p w14:paraId="3EC41E24" w14:textId="77777777" w:rsidR="0077248F" w:rsidRPr="00AF35FE" w:rsidRDefault="0077248F" w:rsidP="000E7655">
            <w:pPr>
              <w:autoSpaceDE w:val="0"/>
              <w:autoSpaceDN w:val="0"/>
              <w:adjustRightInd w:val="0"/>
              <w:rPr>
                <w:rFonts w:cs="Arial"/>
                <w:sz w:val="20"/>
              </w:rPr>
            </w:pPr>
          </w:p>
          <w:p w14:paraId="3EC41E25" w14:textId="77777777" w:rsidR="0077248F" w:rsidRPr="00AF35FE" w:rsidRDefault="0077248F" w:rsidP="000E7655">
            <w:pPr>
              <w:autoSpaceDE w:val="0"/>
              <w:autoSpaceDN w:val="0"/>
              <w:adjustRightInd w:val="0"/>
              <w:rPr>
                <w:rFonts w:cs="Arial"/>
                <w:sz w:val="20"/>
              </w:rPr>
            </w:pPr>
            <w:r w:rsidRPr="00AF35FE">
              <w:rPr>
                <w:rFonts w:cs="Arial"/>
                <w:sz w:val="20"/>
              </w:rPr>
              <w:t>Business conduct</w:t>
            </w:r>
          </w:p>
        </w:tc>
        <w:tc>
          <w:tcPr>
            <w:tcW w:w="990" w:type="dxa"/>
            <w:gridSpan w:val="3"/>
          </w:tcPr>
          <w:p w14:paraId="3EC41E26" w14:textId="77777777" w:rsidR="0077248F" w:rsidRPr="00AF35FE" w:rsidRDefault="0077248F" w:rsidP="000E7655">
            <w:pPr>
              <w:autoSpaceDE w:val="0"/>
              <w:autoSpaceDN w:val="0"/>
              <w:adjustRightInd w:val="0"/>
              <w:jc w:val="both"/>
              <w:rPr>
                <w:rFonts w:cs="Arial"/>
                <w:sz w:val="20"/>
              </w:rPr>
            </w:pPr>
            <w:r w:rsidRPr="00AF35FE">
              <w:rPr>
                <w:rFonts w:cs="Arial"/>
                <w:sz w:val="20"/>
              </w:rPr>
              <w:t>Low</w:t>
            </w:r>
          </w:p>
          <w:p w14:paraId="3EC41E27" w14:textId="77777777" w:rsidR="0077248F" w:rsidRPr="00AF35FE" w:rsidRDefault="0077248F" w:rsidP="000E7655">
            <w:pPr>
              <w:autoSpaceDE w:val="0"/>
              <w:autoSpaceDN w:val="0"/>
              <w:adjustRightInd w:val="0"/>
              <w:jc w:val="both"/>
              <w:rPr>
                <w:rFonts w:cs="Arial"/>
                <w:sz w:val="20"/>
              </w:rPr>
            </w:pPr>
          </w:p>
          <w:p w14:paraId="3EC41E28" w14:textId="77777777" w:rsidR="0077248F" w:rsidRPr="00AF35FE" w:rsidRDefault="0077248F" w:rsidP="000E7655">
            <w:pPr>
              <w:autoSpaceDE w:val="0"/>
              <w:autoSpaceDN w:val="0"/>
              <w:adjustRightInd w:val="0"/>
              <w:jc w:val="both"/>
              <w:rPr>
                <w:rFonts w:cs="Arial"/>
                <w:sz w:val="20"/>
              </w:rPr>
            </w:pPr>
          </w:p>
          <w:p w14:paraId="3EC41E29" w14:textId="77777777" w:rsidR="0077248F" w:rsidRPr="00AF35FE" w:rsidRDefault="0077248F" w:rsidP="000E7655">
            <w:pPr>
              <w:autoSpaceDE w:val="0"/>
              <w:autoSpaceDN w:val="0"/>
              <w:adjustRightInd w:val="0"/>
              <w:jc w:val="both"/>
              <w:rPr>
                <w:rFonts w:cs="Arial"/>
                <w:sz w:val="20"/>
              </w:rPr>
            </w:pPr>
          </w:p>
          <w:p w14:paraId="3EC41E2A" w14:textId="77777777" w:rsidR="0077248F" w:rsidRPr="00AF35FE" w:rsidRDefault="0077248F" w:rsidP="000E7655">
            <w:pPr>
              <w:autoSpaceDE w:val="0"/>
              <w:autoSpaceDN w:val="0"/>
              <w:adjustRightInd w:val="0"/>
              <w:jc w:val="both"/>
              <w:rPr>
                <w:rFonts w:cs="Arial"/>
                <w:sz w:val="20"/>
              </w:rPr>
            </w:pPr>
          </w:p>
          <w:p w14:paraId="3EC41E2B" w14:textId="77777777" w:rsidR="0077248F" w:rsidRPr="00AF35FE" w:rsidRDefault="0077248F" w:rsidP="000E7655">
            <w:pPr>
              <w:autoSpaceDE w:val="0"/>
              <w:autoSpaceDN w:val="0"/>
              <w:adjustRightInd w:val="0"/>
              <w:jc w:val="both"/>
              <w:rPr>
                <w:rFonts w:cs="Arial"/>
                <w:sz w:val="20"/>
              </w:rPr>
            </w:pPr>
            <w:r w:rsidRPr="00AF35FE">
              <w:rPr>
                <w:rFonts w:cs="Arial"/>
                <w:sz w:val="20"/>
              </w:rPr>
              <w:t>Low</w:t>
            </w:r>
          </w:p>
        </w:tc>
        <w:tc>
          <w:tcPr>
            <w:tcW w:w="6942" w:type="dxa"/>
            <w:gridSpan w:val="4"/>
          </w:tcPr>
          <w:p w14:paraId="3EC41E2C" w14:textId="77777777" w:rsidR="0077248F" w:rsidRPr="00AF35FE" w:rsidRDefault="0077248F" w:rsidP="000E7655">
            <w:pPr>
              <w:autoSpaceDE w:val="0"/>
              <w:autoSpaceDN w:val="0"/>
              <w:adjustRightInd w:val="0"/>
              <w:jc w:val="both"/>
              <w:rPr>
                <w:rFonts w:cs="Arial"/>
                <w:sz w:val="20"/>
              </w:rPr>
            </w:pPr>
            <w:r w:rsidRPr="00AF35FE">
              <w:rPr>
                <w:rFonts w:cs="Arial"/>
                <w:sz w:val="20"/>
              </w:rPr>
              <w:t>Agendas and minutes are produced in the prescribed method by the Clerk and adhere to the legal requirements.  Agendas are displayed and minutes are available in accordance with the legal requirements.  Minutes are approved and signed at the following Council meeting.</w:t>
            </w:r>
          </w:p>
          <w:p w14:paraId="3EC41E2D" w14:textId="77777777" w:rsidR="0077248F" w:rsidRPr="00AF35FE" w:rsidRDefault="0077248F" w:rsidP="000E7655">
            <w:pPr>
              <w:autoSpaceDE w:val="0"/>
              <w:autoSpaceDN w:val="0"/>
              <w:adjustRightInd w:val="0"/>
              <w:jc w:val="both"/>
              <w:rPr>
                <w:rFonts w:cs="Arial"/>
                <w:sz w:val="20"/>
              </w:rPr>
            </w:pPr>
          </w:p>
          <w:p w14:paraId="3EC41E2E" w14:textId="77777777" w:rsidR="0077248F" w:rsidRPr="00AF35FE" w:rsidRDefault="0077248F" w:rsidP="000E7655">
            <w:pPr>
              <w:autoSpaceDE w:val="0"/>
              <w:autoSpaceDN w:val="0"/>
              <w:adjustRightInd w:val="0"/>
              <w:jc w:val="both"/>
              <w:rPr>
                <w:rFonts w:cs="Arial"/>
                <w:sz w:val="20"/>
              </w:rPr>
            </w:pPr>
            <w:r w:rsidRPr="00AF35FE">
              <w:rPr>
                <w:rFonts w:cs="Arial"/>
                <w:sz w:val="20"/>
              </w:rPr>
              <w:t>Business conducted at Council meetings should be managed by the Chair</w:t>
            </w:r>
            <w:r w:rsidR="00AF35FE">
              <w:rPr>
                <w:rFonts w:cs="Arial"/>
                <w:sz w:val="20"/>
              </w:rPr>
              <w:t>man</w:t>
            </w:r>
            <w:r w:rsidRPr="00AF35FE">
              <w:rPr>
                <w:rFonts w:cs="Arial"/>
                <w:sz w:val="20"/>
              </w:rPr>
              <w:t>.</w:t>
            </w:r>
          </w:p>
        </w:tc>
        <w:tc>
          <w:tcPr>
            <w:tcW w:w="2373" w:type="dxa"/>
            <w:gridSpan w:val="3"/>
          </w:tcPr>
          <w:p w14:paraId="3EC41E2F" w14:textId="7FA60135" w:rsidR="0077248F" w:rsidRPr="00E63D9D" w:rsidRDefault="00BB22E7" w:rsidP="00E63D9D">
            <w:pPr>
              <w:autoSpaceDE w:val="0"/>
              <w:autoSpaceDN w:val="0"/>
              <w:adjustRightInd w:val="0"/>
              <w:rPr>
                <w:rFonts w:cs="Arial"/>
              </w:rPr>
            </w:pPr>
            <w:r w:rsidRPr="00E63D9D">
              <w:rPr>
                <w:rFonts w:cs="Arial"/>
                <w:sz w:val="20"/>
              </w:rPr>
              <w:t>Existing procedures are adequate.  Members to adhere to Code of Conduct.</w:t>
            </w:r>
          </w:p>
        </w:tc>
      </w:tr>
      <w:tr w:rsidR="008513D1" w14:paraId="3EC41E43" w14:textId="77777777" w:rsidTr="008A01A1">
        <w:trPr>
          <w:gridAfter w:val="1"/>
          <w:wAfter w:w="683" w:type="dxa"/>
        </w:trPr>
        <w:tc>
          <w:tcPr>
            <w:tcW w:w="1795" w:type="dxa"/>
          </w:tcPr>
          <w:p w14:paraId="3EC41E31" w14:textId="77777777" w:rsidR="008513D1" w:rsidRPr="00AF35FE" w:rsidRDefault="008513D1" w:rsidP="001278B6">
            <w:pPr>
              <w:autoSpaceDE w:val="0"/>
              <w:autoSpaceDN w:val="0"/>
              <w:adjustRightInd w:val="0"/>
              <w:rPr>
                <w:rFonts w:cs="Arial"/>
                <w:b/>
                <w:sz w:val="20"/>
              </w:rPr>
            </w:pPr>
            <w:r w:rsidRPr="00AF35FE">
              <w:rPr>
                <w:rFonts w:cs="Arial"/>
                <w:b/>
                <w:sz w:val="20"/>
              </w:rPr>
              <w:t>Insurance</w:t>
            </w:r>
          </w:p>
        </w:tc>
        <w:tc>
          <w:tcPr>
            <w:tcW w:w="3065" w:type="dxa"/>
            <w:gridSpan w:val="2"/>
          </w:tcPr>
          <w:p w14:paraId="3EC41E32" w14:textId="77777777" w:rsidR="008513D1" w:rsidRPr="00AF35FE" w:rsidRDefault="008513D1" w:rsidP="001278B6">
            <w:pPr>
              <w:autoSpaceDE w:val="0"/>
              <w:autoSpaceDN w:val="0"/>
              <w:adjustRightInd w:val="0"/>
              <w:rPr>
                <w:rFonts w:cs="Arial"/>
                <w:sz w:val="20"/>
              </w:rPr>
            </w:pPr>
            <w:r w:rsidRPr="00AF35FE">
              <w:rPr>
                <w:rFonts w:cs="Arial"/>
                <w:sz w:val="20"/>
              </w:rPr>
              <w:t>Adequacy</w:t>
            </w:r>
          </w:p>
          <w:p w14:paraId="3EC41E33" w14:textId="77777777" w:rsidR="008513D1" w:rsidRPr="00AF35FE" w:rsidRDefault="008513D1" w:rsidP="001278B6">
            <w:pPr>
              <w:autoSpaceDE w:val="0"/>
              <w:autoSpaceDN w:val="0"/>
              <w:adjustRightInd w:val="0"/>
              <w:rPr>
                <w:rFonts w:cs="Arial"/>
                <w:sz w:val="20"/>
              </w:rPr>
            </w:pPr>
          </w:p>
          <w:p w14:paraId="3EC41E34" w14:textId="77777777" w:rsidR="008513D1" w:rsidRPr="00AF35FE" w:rsidRDefault="008513D1" w:rsidP="008513D1">
            <w:pPr>
              <w:autoSpaceDE w:val="0"/>
              <w:autoSpaceDN w:val="0"/>
              <w:adjustRightInd w:val="0"/>
              <w:rPr>
                <w:rFonts w:cs="Arial"/>
                <w:sz w:val="20"/>
              </w:rPr>
            </w:pPr>
            <w:r w:rsidRPr="00AF35FE">
              <w:rPr>
                <w:rFonts w:cs="Arial"/>
                <w:sz w:val="20"/>
              </w:rPr>
              <w:t>Public Liability: risk to third party and or property.</w:t>
            </w:r>
          </w:p>
          <w:p w14:paraId="3EC41E35" w14:textId="77777777" w:rsidR="008513D1" w:rsidRPr="00AF35FE" w:rsidRDefault="008513D1" w:rsidP="008513D1">
            <w:pPr>
              <w:autoSpaceDE w:val="0"/>
              <w:autoSpaceDN w:val="0"/>
              <w:adjustRightInd w:val="0"/>
              <w:rPr>
                <w:rFonts w:cs="Arial"/>
                <w:sz w:val="20"/>
              </w:rPr>
            </w:pPr>
          </w:p>
          <w:p w14:paraId="3EC41E36" w14:textId="4DDF0D57" w:rsidR="008513D1" w:rsidRPr="00AF35FE" w:rsidRDefault="008513D1" w:rsidP="008513D1">
            <w:pPr>
              <w:autoSpaceDE w:val="0"/>
              <w:autoSpaceDN w:val="0"/>
              <w:adjustRightInd w:val="0"/>
              <w:rPr>
                <w:rFonts w:cs="Arial"/>
                <w:sz w:val="20"/>
              </w:rPr>
            </w:pPr>
            <w:r w:rsidRPr="00AF35FE">
              <w:rPr>
                <w:rFonts w:cs="Arial"/>
                <w:sz w:val="20"/>
              </w:rPr>
              <w:t xml:space="preserve">Employer Liability: </w:t>
            </w:r>
            <w:r w:rsidR="00AF35FE" w:rsidRPr="00AF35FE">
              <w:rPr>
                <w:rFonts w:cs="Arial"/>
                <w:sz w:val="20"/>
              </w:rPr>
              <w:t>non</w:t>
            </w:r>
            <w:r w:rsidR="008A01A1">
              <w:rPr>
                <w:rFonts w:cs="Arial"/>
                <w:sz w:val="20"/>
              </w:rPr>
              <w:t>-</w:t>
            </w:r>
            <w:r w:rsidR="00AF35FE" w:rsidRPr="00AF35FE">
              <w:rPr>
                <w:rFonts w:cs="Arial"/>
                <w:sz w:val="20"/>
              </w:rPr>
              <w:t>compliance</w:t>
            </w:r>
            <w:r w:rsidRPr="00AF35FE">
              <w:rPr>
                <w:rFonts w:cs="Arial"/>
                <w:sz w:val="20"/>
              </w:rPr>
              <w:t xml:space="preserve"> with employment law</w:t>
            </w:r>
          </w:p>
        </w:tc>
        <w:tc>
          <w:tcPr>
            <w:tcW w:w="990" w:type="dxa"/>
            <w:gridSpan w:val="3"/>
          </w:tcPr>
          <w:p w14:paraId="3EC41E37" w14:textId="77777777" w:rsidR="008513D1" w:rsidRPr="00AF35FE" w:rsidRDefault="008513D1" w:rsidP="001278B6">
            <w:pPr>
              <w:autoSpaceDE w:val="0"/>
              <w:autoSpaceDN w:val="0"/>
              <w:adjustRightInd w:val="0"/>
              <w:jc w:val="both"/>
              <w:rPr>
                <w:rFonts w:cs="Arial"/>
                <w:sz w:val="20"/>
              </w:rPr>
            </w:pPr>
            <w:r w:rsidRPr="00AF35FE">
              <w:rPr>
                <w:rFonts w:cs="Arial"/>
                <w:sz w:val="20"/>
              </w:rPr>
              <w:t>Low</w:t>
            </w:r>
          </w:p>
          <w:p w14:paraId="3EC41E38" w14:textId="77777777" w:rsidR="008513D1" w:rsidRPr="00AF35FE" w:rsidRDefault="008513D1" w:rsidP="001278B6">
            <w:pPr>
              <w:autoSpaceDE w:val="0"/>
              <w:autoSpaceDN w:val="0"/>
              <w:adjustRightInd w:val="0"/>
              <w:jc w:val="both"/>
              <w:rPr>
                <w:rFonts w:cs="Arial"/>
                <w:sz w:val="20"/>
              </w:rPr>
            </w:pPr>
          </w:p>
          <w:p w14:paraId="3EC41E39" w14:textId="77777777" w:rsidR="008513D1" w:rsidRPr="00AF35FE" w:rsidRDefault="008513D1" w:rsidP="001278B6">
            <w:pPr>
              <w:autoSpaceDE w:val="0"/>
              <w:autoSpaceDN w:val="0"/>
              <w:adjustRightInd w:val="0"/>
              <w:jc w:val="both"/>
              <w:rPr>
                <w:rFonts w:cs="Arial"/>
                <w:sz w:val="20"/>
              </w:rPr>
            </w:pPr>
            <w:r w:rsidRPr="00AF35FE">
              <w:rPr>
                <w:rFonts w:cs="Arial"/>
                <w:sz w:val="20"/>
              </w:rPr>
              <w:t>Medium</w:t>
            </w:r>
          </w:p>
          <w:p w14:paraId="3EC41E3A" w14:textId="77777777" w:rsidR="008513D1" w:rsidRPr="00AF35FE" w:rsidRDefault="008513D1" w:rsidP="001278B6">
            <w:pPr>
              <w:autoSpaceDE w:val="0"/>
              <w:autoSpaceDN w:val="0"/>
              <w:adjustRightInd w:val="0"/>
              <w:jc w:val="both"/>
              <w:rPr>
                <w:rFonts w:cs="Arial"/>
                <w:sz w:val="20"/>
              </w:rPr>
            </w:pPr>
          </w:p>
          <w:p w14:paraId="3EC41E3B" w14:textId="77777777" w:rsidR="008513D1" w:rsidRPr="00AF35FE" w:rsidRDefault="008513D1" w:rsidP="001278B6">
            <w:pPr>
              <w:autoSpaceDE w:val="0"/>
              <w:autoSpaceDN w:val="0"/>
              <w:adjustRightInd w:val="0"/>
              <w:jc w:val="both"/>
              <w:rPr>
                <w:rFonts w:cs="Arial"/>
                <w:sz w:val="20"/>
              </w:rPr>
            </w:pPr>
          </w:p>
          <w:p w14:paraId="3EC41E3C" w14:textId="77777777" w:rsidR="008513D1" w:rsidRPr="00AF35FE" w:rsidRDefault="008513D1" w:rsidP="001278B6">
            <w:pPr>
              <w:autoSpaceDE w:val="0"/>
              <w:autoSpaceDN w:val="0"/>
              <w:adjustRightInd w:val="0"/>
              <w:jc w:val="both"/>
              <w:rPr>
                <w:rFonts w:cs="Arial"/>
                <w:sz w:val="20"/>
              </w:rPr>
            </w:pPr>
            <w:r w:rsidRPr="00AF35FE">
              <w:rPr>
                <w:rFonts w:cs="Arial"/>
                <w:sz w:val="20"/>
              </w:rPr>
              <w:t>Low</w:t>
            </w:r>
          </w:p>
        </w:tc>
        <w:tc>
          <w:tcPr>
            <w:tcW w:w="6942" w:type="dxa"/>
            <w:gridSpan w:val="4"/>
          </w:tcPr>
          <w:p w14:paraId="3EC41E3D" w14:textId="77777777" w:rsidR="008513D1" w:rsidRPr="00AF35FE" w:rsidRDefault="008513D1" w:rsidP="008513D1">
            <w:pPr>
              <w:autoSpaceDE w:val="0"/>
              <w:autoSpaceDN w:val="0"/>
              <w:adjustRightInd w:val="0"/>
              <w:jc w:val="both"/>
              <w:rPr>
                <w:rFonts w:cs="Arial"/>
                <w:sz w:val="20"/>
              </w:rPr>
            </w:pPr>
            <w:r w:rsidRPr="00AF35FE">
              <w:rPr>
                <w:rFonts w:cs="Arial"/>
                <w:sz w:val="20"/>
              </w:rPr>
              <w:t xml:space="preserve">An annual review is undertaken of all insurance arrangements.  </w:t>
            </w:r>
          </w:p>
          <w:p w14:paraId="3EC41E3E" w14:textId="77777777" w:rsidR="008513D1" w:rsidRPr="00AF35FE" w:rsidRDefault="008513D1" w:rsidP="008513D1">
            <w:pPr>
              <w:autoSpaceDE w:val="0"/>
              <w:autoSpaceDN w:val="0"/>
              <w:adjustRightInd w:val="0"/>
              <w:jc w:val="both"/>
              <w:rPr>
                <w:rFonts w:cs="Arial"/>
                <w:sz w:val="20"/>
              </w:rPr>
            </w:pPr>
          </w:p>
          <w:p w14:paraId="3EC41E3F" w14:textId="525D83C2" w:rsidR="008513D1" w:rsidRPr="00AF35FE" w:rsidRDefault="008513D1" w:rsidP="008513D1">
            <w:pPr>
              <w:autoSpaceDE w:val="0"/>
              <w:autoSpaceDN w:val="0"/>
              <w:adjustRightInd w:val="0"/>
              <w:jc w:val="both"/>
              <w:rPr>
                <w:rFonts w:cs="Arial"/>
                <w:sz w:val="20"/>
              </w:rPr>
            </w:pPr>
            <w:r w:rsidRPr="00AF35FE">
              <w:rPr>
                <w:rFonts w:cs="Arial"/>
                <w:sz w:val="20"/>
              </w:rPr>
              <w:t xml:space="preserve">Insurance is in place for £10million.  Risk assessments regularly carried </w:t>
            </w:r>
            <w:r w:rsidR="00AF35FE" w:rsidRPr="00AF35FE">
              <w:rPr>
                <w:rFonts w:cs="Arial"/>
                <w:sz w:val="20"/>
              </w:rPr>
              <w:t>out to</w:t>
            </w:r>
            <w:r w:rsidRPr="00AF35FE">
              <w:rPr>
                <w:rFonts w:cs="Arial"/>
                <w:sz w:val="20"/>
              </w:rPr>
              <w:t xml:space="preserve"> comply with requirements.</w:t>
            </w:r>
          </w:p>
          <w:p w14:paraId="3EC41E40" w14:textId="77777777" w:rsidR="008513D1" w:rsidRPr="00AF35FE" w:rsidRDefault="008513D1" w:rsidP="008513D1">
            <w:pPr>
              <w:autoSpaceDE w:val="0"/>
              <w:autoSpaceDN w:val="0"/>
              <w:adjustRightInd w:val="0"/>
              <w:jc w:val="both"/>
              <w:rPr>
                <w:rFonts w:cs="Arial"/>
                <w:sz w:val="20"/>
              </w:rPr>
            </w:pPr>
          </w:p>
          <w:p w14:paraId="3EC41E41" w14:textId="16EFB9FB" w:rsidR="008513D1" w:rsidRPr="00AF35FE" w:rsidRDefault="008428EE" w:rsidP="00AF35FE">
            <w:pPr>
              <w:autoSpaceDE w:val="0"/>
              <w:autoSpaceDN w:val="0"/>
              <w:adjustRightInd w:val="0"/>
              <w:jc w:val="both"/>
              <w:rPr>
                <w:rFonts w:cs="Arial"/>
                <w:sz w:val="20"/>
              </w:rPr>
            </w:pPr>
            <w:r>
              <w:rPr>
                <w:rFonts w:cs="Arial"/>
                <w:sz w:val="20"/>
              </w:rPr>
              <w:t>Clerk</w:t>
            </w:r>
            <w:r w:rsidR="006C680B">
              <w:rPr>
                <w:rFonts w:cs="Arial"/>
                <w:sz w:val="20"/>
              </w:rPr>
              <w:t xml:space="preserve"> and Council</w:t>
            </w:r>
            <w:r>
              <w:rPr>
                <w:rFonts w:cs="Arial"/>
                <w:sz w:val="20"/>
              </w:rPr>
              <w:t xml:space="preserve"> to u</w:t>
            </w:r>
            <w:r w:rsidR="008513D1" w:rsidRPr="00AF35FE">
              <w:rPr>
                <w:rFonts w:cs="Arial"/>
                <w:sz w:val="20"/>
              </w:rPr>
              <w:t>ndertake adequate training and seek advice from the Buckinghamshire and Milton Keynes Association of Local Councils.</w:t>
            </w:r>
          </w:p>
        </w:tc>
        <w:tc>
          <w:tcPr>
            <w:tcW w:w="2373" w:type="dxa"/>
            <w:gridSpan w:val="3"/>
          </w:tcPr>
          <w:p w14:paraId="3EC41E42" w14:textId="76FD2EC2" w:rsidR="008513D1" w:rsidRPr="00E63D9D" w:rsidRDefault="00BB22E7" w:rsidP="00E63D9D">
            <w:pPr>
              <w:autoSpaceDE w:val="0"/>
              <w:autoSpaceDN w:val="0"/>
              <w:adjustRightInd w:val="0"/>
              <w:rPr>
                <w:rFonts w:cs="Arial"/>
              </w:rPr>
            </w:pPr>
            <w:r w:rsidRPr="00E63D9D">
              <w:rPr>
                <w:rFonts w:cs="Arial"/>
                <w:sz w:val="20"/>
              </w:rPr>
              <w:t>Existing procedures are adequate.  Risk Assessment carried out.</w:t>
            </w:r>
          </w:p>
        </w:tc>
      </w:tr>
    </w:tbl>
    <w:p w14:paraId="48974E52" w14:textId="77777777" w:rsidR="00BB22E7" w:rsidRDefault="00BB22E7">
      <w:r>
        <w:br w:type="page"/>
      </w:r>
    </w:p>
    <w:tbl>
      <w:tblPr>
        <w:tblStyle w:val="TableGrid"/>
        <w:tblW w:w="0" w:type="auto"/>
        <w:tblLook w:val="04A0" w:firstRow="1" w:lastRow="0" w:firstColumn="1" w:lastColumn="0" w:noHBand="0" w:noVBand="1"/>
      </w:tblPr>
      <w:tblGrid>
        <w:gridCol w:w="1792"/>
        <w:gridCol w:w="3067"/>
        <w:gridCol w:w="991"/>
        <w:gridCol w:w="6959"/>
        <w:gridCol w:w="2346"/>
      </w:tblGrid>
      <w:tr w:rsidR="008513D1" w14:paraId="3EC41E50" w14:textId="77777777" w:rsidTr="008F291C">
        <w:tc>
          <w:tcPr>
            <w:tcW w:w="1809" w:type="dxa"/>
          </w:tcPr>
          <w:p w14:paraId="3EC41E44" w14:textId="453620DB" w:rsidR="008513D1" w:rsidRPr="00AF35FE" w:rsidRDefault="008513D1" w:rsidP="004B2BDA">
            <w:pPr>
              <w:autoSpaceDE w:val="0"/>
              <w:autoSpaceDN w:val="0"/>
              <w:adjustRightInd w:val="0"/>
              <w:rPr>
                <w:rFonts w:cs="Arial"/>
                <w:b/>
                <w:sz w:val="20"/>
              </w:rPr>
            </w:pPr>
            <w:r w:rsidRPr="00AF35FE">
              <w:rPr>
                <w:rFonts w:cs="Arial"/>
                <w:b/>
                <w:sz w:val="20"/>
              </w:rPr>
              <w:lastRenderedPageBreak/>
              <w:t>Litigation</w:t>
            </w:r>
          </w:p>
        </w:tc>
        <w:tc>
          <w:tcPr>
            <w:tcW w:w="3119" w:type="dxa"/>
          </w:tcPr>
          <w:p w14:paraId="3EC41E45" w14:textId="77777777" w:rsidR="008513D1" w:rsidRPr="00AF35FE" w:rsidRDefault="008513D1" w:rsidP="004B2BDA">
            <w:pPr>
              <w:autoSpaceDE w:val="0"/>
              <w:autoSpaceDN w:val="0"/>
              <w:adjustRightInd w:val="0"/>
              <w:rPr>
                <w:rFonts w:cs="Arial"/>
                <w:sz w:val="20"/>
              </w:rPr>
            </w:pPr>
            <w:r w:rsidRPr="00AF35FE">
              <w:rPr>
                <w:rFonts w:cs="Arial"/>
                <w:sz w:val="20"/>
              </w:rPr>
              <w:t>Risk of legal action being taken against the Council</w:t>
            </w:r>
          </w:p>
          <w:p w14:paraId="3EC41E46" w14:textId="77777777" w:rsidR="008513D1" w:rsidRPr="00AF35FE" w:rsidRDefault="008513D1" w:rsidP="004B2BDA">
            <w:pPr>
              <w:autoSpaceDE w:val="0"/>
              <w:autoSpaceDN w:val="0"/>
              <w:adjustRightInd w:val="0"/>
              <w:rPr>
                <w:rFonts w:cs="Arial"/>
                <w:sz w:val="20"/>
              </w:rPr>
            </w:pPr>
          </w:p>
          <w:p w14:paraId="3EC41E47" w14:textId="77777777" w:rsidR="008513D1" w:rsidRPr="00AF35FE" w:rsidRDefault="008513D1" w:rsidP="004B2BDA">
            <w:pPr>
              <w:autoSpaceDE w:val="0"/>
              <w:autoSpaceDN w:val="0"/>
              <w:adjustRightInd w:val="0"/>
              <w:jc w:val="center"/>
              <w:rPr>
                <w:rFonts w:cs="Arial"/>
                <w:b/>
                <w:sz w:val="20"/>
              </w:rPr>
            </w:pPr>
          </w:p>
        </w:tc>
        <w:tc>
          <w:tcPr>
            <w:tcW w:w="992" w:type="dxa"/>
          </w:tcPr>
          <w:p w14:paraId="3EC41E48" w14:textId="77777777" w:rsidR="008513D1" w:rsidRPr="00AF35FE" w:rsidRDefault="008513D1" w:rsidP="004B2BDA">
            <w:pPr>
              <w:autoSpaceDE w:val="0"/>
              <w:autoSpaceDN w:val="0"/>
              <w:adjustRightInd w:val="0"/>
              <w:jc w:val="both"/>
              <w:rPr>
                <w:rFonts w:cs="Arial"/>
                <w:sz w:val="20"/>
              </w:rPr>
            </w:pPr>
            <w:r w:rsidRPr="00AF35FE">
              <w:rPr>
                <w:rFonts w:cs="Arial"/>
                <w:sz w:val="20"/>
              </w:rPr>
              <w:t>Medium</w:t>
            </w:r>
          </w:p>
          <w:p w14:paraId="3EC41E49" w14:textId="77777777" w:rsidR="008513D1" w:rsidRPr="00AF35FE" w:rsidRDefault="008513D1" w:rsidP="004B2BDA">
            <w:pPr>
              <w:autoSpaceDE w:val="0"/>
              <w:autoSpaceDN w:val="0"/>
              <w:adjustRightInd w:val="0"/>
              <w:jc w:val="both"/>
              <w:rPr>
                <w:rFonts w:cs="Arial"/>
                <w:sz w:val="20"/>
              </w:rPr>
            </w:pPr>
          </w:p>
          <w:p w14:paraId="3EC41E4A" w14:textId="77777777" w:rsidR="008513D1" w:rsidRPr="00AF35FE" w:rsidRDefault="008513D1" w:rsidP="004B2BDA">
            <w:pPr>
              <w:autoSpaceDE w:val="0"/>
              <w:autoSpaceDN w:val="0"/>
              <w:adjustRightInd w:val="0"/>
              <w:jc w:val="both"/>
              <w:rPr>
                <w:rFonts w:cs="Arial"/>
                <w:sz w:val="20"/>
              </w:rPr>
            </w:pPr>
          </w:p>
          <w:p w14:paraId="3EC41E4B" w14:textId="77777777" w:rsidR="008513D1" w:rsidRPr="00AF35FE" w:rsidRDefault="008513D1" w:rsidP="004B2BDA">
            <w:pPr>
              <w:autoSpaceDE w:val="0"/>
              <w:autoSpaceDN w:val="0"/>
              <w:adjustRightInd w:val="0"/>
              <w:jc w:val="both"/>
              <w:rPr>
                <w:rFonts w:cs="Arial"/>
                <w:sz w:val="20"/>
              </w:rPr>
            </w:pPr>
          </w:p>
        </w:tc>
        <w:tc>
          <w:tcPr>
            <w:tcW w:w="7088" w:type="dxa"/>
          </w:tcPr>
          <w:p w14:paraId="3EC41E4C" w14:textId="5DF17BBC" w:rsidR="008513D1" w:rsidRDefault="008513D1" w:rsidP="004B2BDA">
            <w:pPr>
              <w:autoSpaceDE w:val="0"/>
              <w:autoSpaceDN w:val="0"/>
              <w:adjustRightInd w:val="0"/>
              <w:jc w:val="both"/>
              <w:rPr>
                <w:rFonts w:cs="Arial"/>
                <w:sz w:val="20"/>
              </w:rPr>
            </w:pPr>
            <w:r w:rsidRPr="00AF35FE">
              <w:rPr>
                <w:rFonts w:cs="Arial"/>
                <w:sz w:val="20"/>
              </w:rPr>
              <w:t xml:space="preserve">Public Liability Insurance covers general personal injury claims where the Council is found to be at fault.  Open spaces </w:t>
            </w:r>
            <w:r w:rsidR="00FD0904">
              <w:rPr>
                <w:rFonts w:cs="Arial"/>
                <w:sz w:val="20"/>
              </w:rPr>
              <w:t xml:space="preserve">and burial grounds are </w:t>
            </w:r>
            <w:r w:rsidRPr="00AF35FE">
              <w:rPr>
                <w:rFonts w:cs="Arial"/>
                <w:sz w:val="20"/>
              </w:rPr>
              <w:t xml:space="preserve">checked regularly. </w:t>
            </w:r>
            <w:r w:rsidR="00FD0904">
              <w:rPr>
                <w:rFonts w:cs="Arial"/>
                <w:sz w:val="20"/>
              </w:rPr>
              <w:t xml:space="preserve">There is a rolling programme of tree reviews in accordance with specialist advice. </w:t>
            </w:r>
            <w:r w:rsidR="00585116">
              <w:rPr>
                <w:rFonts w:cs="Arial"/>
                <w:sz w:val="20"/>
              </w:rPr>
              <w:t>Trees</w:t>
            </w:r>
            <w:r w:rsidRPr="00AF35FE">
              <w:rPr>
                <w:rFonts w:cs="Arial"/>
                <w:sz w:val="20"/>
              </w:rPr>
              <w:t xml:space="preserve"> </w:t>
            </w:r>
            <w:r w:rsidR="00FD0904">
              <w:rPr>
                <w:rFonts w:cs="Arial"/>
                <w:sz w:val="20"/>
              </w:rPr>
              <w:t xml:space="preserve">are </w:t>
            </w:r>
            <w:r w:rsidRPr="00AF35FE">
              <w:rPr>
                <w:rFonts w:cs="Arial"/>
                <w:sz w:val="20"/>
              </w:rPr>
              <w:t xml:space="preserve">investigated when damage reported. Risk Assessments carried out for all </w:t>
            </w:r>
            <w:r w:rsidR="006C680B">
              <w:rPr>
                <w:rFonts w:cs="Arial"/>
                <w:sz w:val="20"/>
              </w:rPr>
              <w:t>C</w:t>
            </w:r>
            <w:r w:rsidRPr="00AF35FE">
              <w:rPr>
                <w:rFonts w:cs="Arial"/>
                <w:sz w:val="20"/>
              </w:rPr>
              <w:t xml:space="preserve">ouncil events.  </w:t>
            </w:r>
            <w:r w:rsidR="00FF6A21">
              <w:rPr>
                <w:rFonts w:cs="Arial"/>
                <w:sz w:val="20"/>
              </w:rPr>
              <w:t xml:space="preserve">Burial Ground </w:t>
            </w:r>
            <w:r w:rsidR="006C680B">
              <w:rPr>
                <w:rFonts w:cs="Arial"/>
                <w:sz w:val="20"/>
              </w:rPr>
              <w:t>m</w:t>
            </w:r>
            <w:r w:rsidR="00FF6A21">
              <w:rPr>
                <w:rFonts w:cs="Arial"/>
                <w:sz w:val="20"/>
              </w:rPr>
              <w:t xml:space="preserve">emorial </w:t>
            </w:r>
            <w:r w:rsidR="006C680B">
              <w:rPr>
                <w:rFonts w:cs="Arial"/>
                <w:sz w:val="20"/>
              </w:rPr>
              <w:t>t</w:t>
            </w:r>
            <w:r w:rsidR="00FF6A21">
              <w:rPr>
                <w:rFonts w:cs="Arial"/>
                <w:sz w:val="20"/>
              </w:rPr>
              <w:t>ests carried out.</w:t>
            </w:r>
          </w:p>
          <w:p w14:paraId="79237F30" w14:textId="61D35889" w:rsidR="00FF6A21" w:rsidRDefault="00FF6A21" w:rsidP="004B2BDA">
            <w:pPr>
              <w:autoSpaceDE w:val="0"/>
              <w:autoSpaceDN w:val="0"/>
              <w:adjustRightInd w:val="0"/>
              <w:jc w:val="both"/>
              <w:rPr>
                <w:rFonts w:cs="Arial"/>
                <w:sz w:val="20"/>
              </w:rPr>
            </w:pPr>
          </w:p>
          <w:p w14:paraId="3EC41E4E" w14:textId="08B44828" w:rsidR="008513D1" w:rsidRPr="00AF35FE" w:rsidRDefault="00553E1D" w:rsidP="004B2BDA">
            <w:pPr>
              <w:autoSpaceDE w:val="0"/>
              <w:autoSpaceDN w:val="0"/>
              <w:adjustRightInd w:val="0"/>
              <w:jc w:val="both"/>
              <w:rPr>
                <w:rFonts w:cs="Arial"/>
                <w:sz w:val="20"/>
              </w:rPr>
            </w:pPr>
            <w:r>
              <w:rPr>
                <w:rFonts w:cstheme="minorHAnsi"/>
                <w:sz w:val="20"/>
                <w:shd w:val="clear" w:color="auto" w:fill="FFFFFF"/>
              </w:rPr>
              <w:t>All c</w:t>
            </w:r>
            <w:r w:rsidR="007E69DF" w:rsidRPr="00553E1D">
              <w:rPr>
                <w:rFonts w:cstheme="minorHAnsi"/>
                <w:sz w:val="20"/>
                <w:shd w:val="clear" w:color="auto" w:fill="FFFFFF"/>
              </w:rPr>
              <w:t xml:space="preserve">ontractors </w:t>
            </w:r>
            <w:r>
              <w:rPr>
                <w:rFonts w:cstheme="minorHAnsi"/>
                <w:sz w:val="20"/>
                <w:shd w:val="clear" w:color="auto" w:fill="FFFFFF"/>
              </w:rPr>
              <w:t xml:space="preserve">are to </w:t>
            </w:r>
            <w:r w:rsidR="007E69DF" w:rsidRPr="00553E1D">
              <w:rPr>
                <w:rFonts w:cstheme="minorHAnsi"/>
                <w:sz w:val="20"/>
                <w:shd w:val="clear" w:color="auto" w:fill="FFFFFF"/>
              </w:rPr>
              <w:t>sign declarations confirming that they will: comply with their Health and Safety responsibilities, provide a copy of their public liability insurance cover</w:t>
            </w:r>
            <w:r>
              <w:rPr>
                <w:rFonts w:cstheme="minorHAnsi"/>
                <w:sz w:val="20"/>
                <w:shd w:val="clear" w:color="auto" w:fill="FFFFFF"/>
              </w:rPr>
              <w:t xml:space="preserve"> (£5m </w:t>
            </w:r>
            <w:r w:rsidR="00E83CC3">
              <w:rPr>
                <w:rFonts w:cstheme="minorHAnsi"/>
                <w:sz w:val="20"/>
                <w:shd w:val="clear" w:color="auto" w:fill="FFFFFF"/>
              </w:rPr>
              <w:t>minimum</w:t>
            </w:r>
            <w:r>
              <w:rPr>
                <w:rFonts w:cstheme="minorHAnsi"/>
                <w:sz w:val="20"/>
                <w:shd w:val="clear" w:color="auto" w:fill="FFFFFF"/>
              </w:rPr>
              <w:t>)</w:t>
            </w:r>
            <w:r w:rsidR="007E69DF" w:rsidRPr="00553E1D">
              <w:rPr>
                <w:rFonts w:cstheme="minorHAnsi"/>
                <w:sz w:val="20"/>
                <w:shd w:val="clear" w:color="auto" w:fill="FFFFFF"/>
              </w:rPr>
              <w:t xml:space="preserve"> and risk assessments, ensure their employees use protective and well-maintained equipment, receive adequate training and supervision and report all accidents. </w:t>
            </w:r>
            <w:r w:rsidR="00B51BAD">
              <w:rPr>
                <w:rFonts w:cstheme="minorHAnsi"/>
                <w:sz w:val="20"/>
                <w:shd w:val="clear" w:color="auto" w:fill="FFFFFF"/>
              </w:rPr>
              <w:t xml:space="preserve"> </w:t>
            </w:r>
            <w:r w:rsidR="000105A4" w:rsidRPr="000105A4">
              <w:rPr>
                <w:rFonts w:cstheme="minorHAnsi"/>
                <w:sz w:val="20"/>
                <w:shd w:val="clear" w:color="auto" w:fill="FFFFFF"/>
              </w:rPr>
              <w:t>An up to date register is kept by the Clerk</w:t>
            </w:r>
            <w:r w:rsidR="00092271">
              <w:rPr>
                <w:rFonts w:cstheme="minorHAnsi"/>
                <w:sz w:val="20"/>
                <w:shd w:val="clear" w:color="auto" w:fill="FFFFFF"/>
              </w:rPr>
              <w:t>.</w:t>
            </w:r>
          </w:p>
        </w:tc>
        <w:tc>
          <w:tcPr>
            <w:tcW w:w="2373" w:type="dxa"/>
          </w:tcPr>
          <w:p w14:paraId="3EC41E4F" w14:textId="67D12465" w:rsidR="008513D1" w:rsidRPr="00487947" w:rsidRDefault="00BB22E7" w:rsidP="004B2BDA">
            <w:pPr>
              <w:autoSpaceDE w:val="0"/>
              <w:autoSpaceDN w:val="0"/>
              <w:adjustRightInd w:val="0"/>
              <w:jc w:val="both"/>
              <w:rPr>
                <w:rFonts w:cs="Arial"/>
                <w:highlight w:val="yellow"/>
              </w:rPr>
            </w:pPr>
            <w:r w:rsidRPr="00E63D9D">
              <w:rPr>
                <w:rFonts w:cs="Arial"/>
                <w:sz w:val="20"/>
              </w:rPr>
              <w:t>Existing procedures are adequate</w:t>
            </w:r>
          </w:p>
        </w:tc>
      </w:tr>
    </w:tbl>
    <w:p w14:paraId="3EC41E51" w14:textId="77777777" w:rsidR="008F310A" w:rsidRDefault="008F310A"/>
    <w:tbl>
      <w:tblPr>
        <w:tblStyle w:val="TableGrid"/>
        <w:tblW w:w="0" w:type="auto"/>
        <w:tblLook w:val="04A0" w:firstRow="1" w:lastRow="0" w:firstColumn="1" w:lastColumn="0" w:noHBand="0" w:noVBand="1"/>
      </w:tblPr>
      <w:tblGrid>
        <w:gridCol w:w="1796"/>
        <w:gridCol w:w="3077"/>
        <w:gridCol w:w="984"/>
        <w:gridCol w:w="6935"/>
        <w:gridCol w:w="2373"/>
      </w:tblGrid>
      <w:tr w:rsidR="00B228A1" w14:paraId="3EC41E56" w14:textId="77777777" w:rsidTr="008F291C">
        <w:tc>
          <w:tcPr>
            <w:tcW w:w="4928" w:type="dxa"/>
            <w:gridSpan w:val="2"/>
            <w:tcBorders>
              <w:top w:val="nil"/>
              <w:left w:val="nil"/>
              <w:bottom w:val="single" w:sz="4" w:space="0" w:color="auto"/>
              <w:right w:val="nil"/>
            </w:tcBorders>
          </w:tcPr>
          <w:p w14:paraId="3EC41E52" w14:textId="77777777" w:rsidR="00B228A1" w:rsidRPr="00B228A1" w:rsidRDefault="00B228A1">
            <w:pPr>
              <w:rPr>
                <w:b/>
                <w:sz w:val="28"/>
              </w:rPr>
            </w:pPr>
            <w:r w:rsidRPr="008F291C">
              <w:rPr>
                <w:b/>
                <w:sz w:val="24"/>
              </w:rPr>
              <w:t>ASSETS &amp; PROPERTY</w:t>
            </w:r>
          </w:p>
        </w:tc>
        <w:tc>
          <w:tcPr>
            <w:tcW w:w="992" w:type="dxa"/>
            <w:tcBorders>
              <w:top w:val="nil"/>
              <w:left w:val="nil"/>
              <w:bottom w:val="single" w:sz="4" w:space="0" w:color="auto"/>
              <w:right w:val="nil"/>
            </w:tcBorders>
          </w:tcPr>
          <w:p w14:paraId="3EC41E53" w14:textId="77777777" w:rsidR="00B228A1" w:rsidRDefault="00B228A1"/>
        </w:tc>
        <w:tc>
          <w:tcPr>
            <w:tcW w:w="7088" w:type="dxa"/>
            <w:tcBorders>
              <w:top w:val="nil"/>
              <w:left w:val="nil"/>
              <w:bottom w:val="single" w:sz="4" w:space="0" w:color="auto"/>
              <w:right w:val="nil"/>
            </w:tcBorders>
          </w:tcPr>
          <w:p w14:paraId="3EC41E54" w14:textId="77777777" w:rsidR="00B228A1" w:rsidRDefault="00B228A1"/>
        </w:tc>
        <w:tc>
          <w:tcPr>
            <w:tcW w:w="2373" w:type="dxa"/>
            <w:tcBorders>
              <w:top w:val="nil"/>
              <w:left w:val="nil"/>
              <w:bottom w:val="single" w:sz="4" w:space="0" w:color="auto"/>
              <w:right w:val="nil"/>
            </w:tcBorders>
          </w:tcPr>
          <w:p w14:paraId="3EC41E55" w14:textId="77777777" w:rsidR="00B228A1" w:rsidRDefault="00B228A1"/>
        </w:tc>
      </w:tr>
      <w:tr w:rsidR="00B228A1" w14:paraId="3EC41E5C" w14:textId="77777777" w:rsidTr="008F291C">
        <w:tc>
          <w:tcPr>
            <w:tcW w:w="1808" w:type="dxa"/>
            <w:shd w:val="clear" w:color="auto" w:fill="92D050"/>
          </w:tcPr>
          <w:p w14:paraId="3EC41E57" w14:textId="77777777" w:rsidR="00B228A1" w:rsidRPr="008F291C" w:rsidRDefault="00B228A1" w:rsidP="00B228A1">
            <w:pPr>
              <w:autoSpaceDE w:val="0"/>
              <w:autoSpaceDN w:val="0"/>
              <w:adjustRightInd w:val="0"/>
              <w:rPr>
                <w:rFonts w:cs="Arial"/>
                <w:b/>
                <w:sz w:val="20"/>
              </w:rPr>
            </w:pPr>
            <w:r w:rsidRPr="008F291C">
              <w:rPr>
                <w:rFonts w:cs="Arial"/>
                <w:b/>
                <w:sz w:val="20"/>
              </w:rPr>
              <w:t>Subject</w:t>
            </w:r>
          </w:p>
        </w:tc>
        <w:tc>
          <w:tcPr>
            <w:tcW w:w="3120" w:type="dxa"/>
            <w:shd w:val="clear" w:color="auto" w:fill="92D050"/>
          </w:tcPr>
          <w:p w14:paraId="3EC41E58" w14:textId="77777777" w:rsidR="00B228A1" w:rsidRPr="008F291C" w:rsidRDefault="00B228A1" w:rsidP="00B228A1">
            <w:pPr>
              <w:autoSpaceDE w:val="0"/>
              <w:autoSpaceDN w:val="0"/>
              <w:adjustRightInd w:val="0"/>
              <w:jc w:val="center"/>
              <w:rPr>
                <w:rFonts w:cs="Arial"/>
                <w:b/>
                <w:sz w:val="20"/>
              </w:rPr>
            </w:pPr>
            <w:r w:rsidRPr="008F291C">
              <w:rPr>
                <w:rFonts w:cs="Arial"/>
                <w:b/>
                <w:sz w:val="20"/>
              </w:rPr>
              <w:t>Risk Identified</w:t>
            </w:r>
          </w:p>
        </w:tc>
        <w:tc>
          <w:tcPr>
            <w:tcW w:w="992" w:type="dxa"/>
            <w:shd w:val="clear" w:color="auto" w:fill="92D050"/>
          </w:tcPr>
          <w:p w14:paraId="3EC41E59" w14:textId="77777777" w:rsidR="00B228A1" w:rsidRPr="008F291C" w:rsidRDefault="00B228A1" w:rsidP="00B228A1">
            <w:pPr>
              <w:autoSpaceDE w:val="0"/>
              <w:autoSpaceDN w:val="0"/>
              <w:adjustRightInd w:val="0"/>
              <w:jc w:val="center"/>
              <w:rPr>
                <w:rFonts w:cs="Arial"/>
                <w:b/>
                <w:sz w:val="20"/>
              </w:rPr>
            </w:pPr>
            <w:r w:rsidRPr="008F291C">
              <w:rPr>
                <w:rFonts w:cs="Arial"/>
                <w:b/>
                <w:sz w:val="20"/>
              </w:rPr>
              <w:t>Level</w:t>
            </w:r>
          </w:p>
        </w:tc>
        <w:tc>
          <w:tcPr>
            <w:tcW w:w="7088" w:type="dxa"/>
            <w:shd w:val="clear" w:color="auto" w:fill="92D050"/>
          </w:tcPr>
          <w:p w14:paraId="3EC41E5A" w14:textId="77777777" w:rsidR="00B228A1" w:rsidRPr="008F291C" w:rsidRDefault="00B228A1" w:rsidP="003B246B">
            <w:pPr>
              <w:autoSpaceDE w:val="0"/>
              <w:autoSpaceDN w:val="0"/>
              <w:adjustRightInd w:val="0"/>
              <w:jc w:val="center"/>
              <w:rPr>
                <w:rFonts w:cs="Arial"/>
                <w:b/>
                <w:sz w:val="20"/>
              </w:rPr>
            </w:pPr>
            <w:r w:rsidRPr="008F291C">
              <w:rPr>
                <w:rFonts w:cs="Arial"/>
                <w:b/>
                <w:sz w:val="20"/>
              </w:rPr>
              <w:t>Management/Control of Risk</w:t>
            </w:r>
          </w:p>
        </w:tc>
        <w:tc>
          <w:tcPr>
            <w:tcW w:w="2373" w:type="dxa"/>
            <w:shd w:val="clear" w:color="auto" w:fill="92D050"/>
          </w:tcPr>
          <w:p w14:paraId="3EC41E5B" w14:textId="77777777" w:rsidR="00B228A1" w:rsidRPr="008F291C" w:rsidRDefault="00B228A1" w:rsidP="00B228A1">
            <w:pPr>
              <w:autoSpaceDE w:val="0"/>
              <w:autoSpaceDN w:val="0"/>
              <w:adjustRightInd w:val="0"/>
              <w:jc w:val="center"/>
              <w:rPr>
                <w:rFonts w:cs="Arial"/>
                <w:b/>
                <w:sz w:val="20"/>
              </w:rPr>
            </w:pPr>
            <w:r w:rsidRPr="008F291C">
              <w:rPr>
                <w:rFonts w:cs="Arial"/>
                <w:b/>
                <w:sz w:val="20"/>
              </w:rPr>
              <w:t>Review/Assess/Revise</w:t>
            </w:r>
          </w:p>
        </w:tc>
      </w:tr>
      <w:tr w:rsidR="00B228A1" w14:paraId="3EC41E63" w14:textId="77777777" w:rsidTr="008F291C">
        <w:tc>
          <w:tcPr>
            <w:tcW w:w="1808" w:type="dxa"/>
          </w:tcPr>
          <w:p w14:paraId="3EC41E5D" w14:textId="77777777" w:rsidR="00B228A1" w:rsidRPr="008F291C" w:rsidRDefault="00B228A1" w:rsidP="00B228A1">
            <w:pPr>
              <w:autoSpaceDE w:val="0"/>
              <w:autoSpaceDN w:val="0"/>
              <w:adjustRightInd w:val="0"/>
              <w:rPr>
                <w:rFonts w:cs="Arial"/>
                <w:b/>
                <w:sz w:val="20"/>
                <w:highlight w:val="yellow"/>
              </w:rPr>
            </w:pPr>
            <w:r w:rsidRPr="008F291C">
              <w:rPr>
                <w:rFonts w:cs="Arial"/>
                <w:b/>
                <w:sz w:val="20"/>
              </w:rPr>
              <w:t>Assets</w:t>
            </w:r>
          </w:p>
        </w:tc>
        <w:tc>
          <w:tcPr>
            <w:tcW w:w="3120" w:type="dxa"/>
          </w:tcPr>
          <w:p w14:paraId="3EC41E5E" w14:textId="77777777" w:rsidR="00B228A1" w:rsidRPr="008F291C" w:rsidRDefault="00B228A1" w:rsidP="008F291C">
            <w:pPr>
              <w:autoSpaceDE w:val="0"/>
              <w:autoSpaceDN w:val="0"/>
              <w:adjustRightInd w:val="0"/>
              <w:rPr>
                <w:rFonts w:cs="Arial"/>
                <w:b/>
                <w:sz w:val="20"/>
              </w:rPr>
            </w:pPr>
            <w:r w:rsidRPr="008F291C">
              <w:rPr>
                <w:rFonts w:cs="Arial"/>
                <w:sz w:val="20"/>
              </w:rPr>
              <w:t>Loss or damage</w:t>
            </w:r>
            <w:r w:rsidR="008F291C">
              <w:rPr>
                <w:rFonts w:cs="Arial"/>
                <w:sz w:val="20"/>
              </w:rPr>
              <w:t xml:space="preserve"> </w:t>
            </w:r>
            <w:r w:rsidRPr="008F291C">
              <w:rPr>
                <w:rFonts w:cs="Arial"/>
                <w:sz w:val="20"/>
              </w:rPr>
              <w:t>to third parties/properties</w:t>
            </w:r>
          </w:p>
        </w:tc>
        <w:tc>
          <w:tcPr>
            <w:tcW w:w="992" w:type="dxa"/>
          </w:tcPr>
          <w:p w14:paraId="3EC41E5F" w14:textId="77777777" w:rsidR="00B228A1" w:rsidRPr="008F291C" w:rsidRDefault="00B228A1" w:rsidP="00B228A1">
            <w:pPr>
              <w:autoSpaceDE w:val="0"/>
              <w:autoSpaceDN w:val="0"/>
              <w:adjustRightInd w:val="0"/>
              <w:jc w:val="both"/>
              <w:rPr>
                <w:rFonts w:cs="Arial"/>
                <w:sz w:val="20"/>
              </w:rPr>
            </w:pPr>
            <w:r w:rsidRPr="008F291C">
              <w:rPr>
                <w:rFonts w:cs="Arial"/>
                <w:sz w:val="20"/>
              </w:rPr>
              <w:t>Low</w:t>
            </w:r>
          </w:p>
          <w:p w14:paraId="3EC41E60" w14:textId="77777777" w:rsidR="00B228A1" w:rsidRPr="008F291C" w:rsidRDefault="00B228A1" w:rsidP="00B228A1">
            <w:pPr>
              <w:autoSpaceDE w:val="0"/>
              <w:autoSpaceDN w:val="0"/>
              <w:adjustRightInd w:val="0"/>
              <w:jc w:val="both"/>
              <w:rPr>
                <w:rFonts w:cs="Arial"/>
                <w:sz w:val="20"/>
              </w:rPr>
            </w:pPr>
          </w:p>
        </w:tc>
        <w:tc>
          <w:tcPr>
            <w:tcW w:w="7088" w:type="dxa"/>
          </w:tcPr>
          <w:p w14:paraId="3EC41E61" w14:textId="77777777" w:rsidR="00B228A1" w:rsidRPr="008F291C" w:rsidRDefault="00B228A1" w:rsidP="00B228A1">
            <w:pPr>
              <w:autoSpaceDE w:val="0"/>
              <w:autoSpaceDN w:val="0"/>
              <w:adjustRightInd w:val="0"/>
              <w:jc w:val="both"/>
              <w:rPr>
                <w:rFonts w:cs="Arial"/>
                <w:sz w:val="20"/>
              </w:rPr>
            </w:pPr>
            <w:r w:rsidRPr="008F291C">
              <w:rPr>
                <w:rFonts w:cs="Arial"/>
                <w:sz w:val="20"/>
              </w:rPr>
              <w:t xml:space="preserve">An annual review of assets is undertaken for insurance provision.  </w:t>
            </w:r>
          </w:p>
        </w:tc>
        <w:tc>
          <w:tcPr>
            <w:tcW w:w="2373" w:type="dxa"/>
          </w:tcPr>
          <w:p w14:paraId="3EC41E62" w14:textId="7E8A0B4D" w:rsidR="00B228A1" w:rsidRPr="00E63D9D" w:rsidRDefault="00BB22E7" w:rsidP="00B228A1">
            <w:pPr>
              <w:autoSpaceDE w:val="0"/>
              <w:autoSpaceDN w:val="0"/>
              <w:adjustRightInd w:val="0"/>
              <w:jc w:val="both"/>
              <w:rPr>
                <w:rFonts w:cs="Arial"/>
                <w:sz w:val="20"/>
              </w:rPr>
            </w:pPr>
            <w:r w:rsidRPr="00E63D9D">
              <w:rPr>
                <w:rFonts w:cs="Arial"/>
                <w:sz w:val="20"/>
              </w:rPr>
              <w:t>Asset Register reviewed annua</w:t>
            </w:r>
            <w:r w:rsidR="00E63D9D">
              <w:rPr>
                <w:rFonts w:cs="Arial"/>
                <w:sz w:val="20"/>
              </w:rPr>
              <w:t>l</w:t>
            </w:r>
            <w:r w:rsidRPr="00E63D9D">
              <w:rPr>
                <w:rFonts w:cs="Arial"/>
                <w:sz w:val="20"/>
              </w:rPr>
              <w:t>ly</w:t>
            </w:r>
          </w:p>
        </w:tc>
      </w:tr>
      <w:tr w:rsidR="00B228A1" w14:paraId="3EC41E6E" w14:textId="77777777" w:rsidTr="008F291C">
        <w:tc>
          <w:tcPr>
            <w:tcW w:w="1808" w:type="dxa"/>
          </w:tcPr>
          <w:p w14:paraId="3EC41E64" w14:textId="77777777" w:rsidR="00B228A1" w:rsidRPr="008F291C" w:rsidRDefault="00B228A1" w:rsidP="00B228A1">
            <w:pPr>
              <w:autoSpaceDE w:val="0"/>
              <w:autoSpaceDN w:val="0"/>
              <w:adjustRightInd w:val="0"/>
              <w:rPr>
                <w:rFonts w:cs="Arial"/>
                <w:b/>
                <w:sz w:val="20"/>
                <w:highlight w:val="yellow"/>
              </w:rPr>
            </w:pPr>
            <w:r w:rsidRPr="008F291C">
              <w:rPr>
                <w:rFonts w:cs="Arial"/>
                <w:b/>
                <w:sz w:val="20"/>
              </w:rPr>
              <w:t>Maintenance</w:t>
            </w:r>
          </w:p>
        </w:tc>
        <w:tc>
          <w:tcPr>
            <w:tcW w:w="3120" w:type="dxa"/>
          </w:tcPr>
          <w:p w14:paraId="3EC41E65" w14:textId="77777777" w:rsidR="00B228A1" w:rsidRPr="008F291C" w:rsidRDefault="00B228A1" w:rsidP="00B228A1">
            <w:pPr>
              <w:autoSpaceDE w:val="0"/>
              <w:autoSpaceDN w:val="0"/>
              <w:adjustRightInd w:val="0"/>
              <w:rPr>
                <w:rFonts w:cs="Arial"/>
                <w:sz w:val="20"/>
              </w:rPr>
            </w:pPr>
            <w:r w:rsidRPr="008F291C">
              <w:rPr>
                <w:rFonts w:cs="Arial"/>
                <w:sz w:val="20"/>
              </w:rPr>
              <w:t xml:space="preserve">Poor </w:t>
            </w:r>
            <w:r w:rsidR="008F310A" w:rsidRPr="008F291C">
              <w:rPr>
                <w:rFonts w:cs="Arial"/>
                <w:sz w:val="20"/>
              </w:rPr>
              <w:t>maintenance of assets or amenities,</w:t>
            </w:r>
          </w:p>
          <w:p w14:paraId="3EC41E66" w14:textId="77777777" w:rsidR="008F310A" w:rsidRPr="008F291C" w:rsidRDefault="008F310A" w:rsidP="00B228A1">
            <w:pPr>
              <w:autoSpaceDE w:val="0"/>
              <w:autoSpaceDN w:val="0"/>
              <w:adjustRightInd w:val="0"/>
              <w:rPr>
                <w:rFonts w:cs="Arial"/>
                <w:sz w:val="20"/>
              </w:rPr>
            </w:pPr>
          </w:p>
          <w:p w14:paraId="3EC41E67" w14:textId="77777777" w:rsidR="00B228A1" w:rsidRPr="008F291C" w:rsidRDefault="00B228A1" w:rsidP="008F310A">
            <w:pPr>
              <w:autoSpaceDE w:val="0"/>
              <w:autoSpaceDN w:val="0"/>
              <w:adjustRightInd w:val="0"/>
              <w:rPr>
                <w:rFonts w:cs="Arial"/>
                <w:b/>
                <w:sz w:val="20"/>
              </w:rPr>
            </w:pPr>
          </w:p>
        </w:tc>
        <w:tc>
          <w:tcPr>
            <w:tcW w:w="992" w:type="dxa"/>
          </w:tcPr>
          <w:p w14:paraId="3EC41E68" w14:textId="77777777" w:rsidR="00B228A1" w:rsidRPr="008F291C" w:rsidRDefault="00B228A1" w:rsidP="00B228A1">
            <w:pPr>
              <w:autoSpaceDE w:val="0"/>
              <w:autoSpaceDN w:val="0"/>
              <w:adjustRightInd w:val="0"/>
              <w:jc w:val="both"/>
              <w:rPr>
                <w:rFonts w:cs="Arial"/>
                <w:sz w:val="20"/>
              </w:rPr>
            </w:pPr>
            <w:r w:rsidRPr="008F291C">
              <w:rPr>
                <w:rFonts w:cs="Arial"/>
                <w:sz w:val="20"/>
              </w:rPr>
              <w:t>Low</w:t>
            </w:r>
          </w:p>
          <w:p w14:paraId="3EC41E69" w14:textId="77777777" w:rsidR="008F310A" w:rsidRPr="008F291C" w:rsidRDefault="008F310A" w:rsidP="00B228A1">
            <w:pPr>
              <w:autoSpaceDE w:val="0"/>
              <w:autoSpaceDN w:val="0"/>
              <w:adjustRightInd w:val="0"/>
              <w:jc w:val="both"/>
              <w:rPr>
                <w:rFonts w:cs="Arial"/>
                <w:sz w:val="20"/>
              </w:rPr>
            </w:pPr>
          </w:p>
          <w:p w14:paraId="3EC41E6A" w14:textId="77777777" w:rsidR="008F310A" w:rsidRPr="008F291C" w:rsidRDefault="008F310A" w:rsidP="00B228A1">
            <w:pPr>
              <w:autoSpaceDE w:val="0"/>
              <w:autoSpaceDN w:val="0"/>
              <w:adjustRightInd w:val="0"/>
              <w:jc w:val="both"/>
              <w:rPr>
                <w:rFonts w:cs="Arial"/>
                <w:sz w:val="20"/>
              </w:rPr>
            </w:pPr>
          </w:p>
          <w:p w14:paraId="3EC41E6B" w14:textId="77777777" w:rsidR="008F310A" w:rsidRPr="008F291C" w:rsidRDefault="008F310A" w:rsidP="00B228A1">
            <w:pPr>
              <w:autoSpaceDE w:val="0"/>
              <w:autoSpaceDN w:val="0"/>
              <w:adjustRightInd w:val="0"/>
              <w:jc w:val="both"/>
              <w:rPr>
                <w:rFonts w:cs="Arial"/>
                <w:sz w:val="20"/>
              </w:rPr>
            </w:pPr>
          </w:p>
        </w:tc>
        <w:tc>
          <w:tcPr>
            <w:tcW w:w="7088" w:type="dxa"/>
          </w:tcPr>
          <w:p w14:paraId="3EC41E6C" w14:textId="1F138087" w:rsidR="008F310A" w:rsidRPr="008F291C" w:rsidRDefault="00B228A1" w:rsidP="008F310A">
            <w:pPr>
              <w:autoSpaceDE w:val="0"/>
              <w:autoSpaceDN w:val="0"/>
              <w:adjustRightInd w:val="0"/>
              <w:jc w:val="both"/>
              <w:rPr>
                <w:rFonts w:cs="Arial"/>
                <w:sz w:val="20"/>
              </w:rPr>
            </w:pPr>
            <w:r w:rsidRPr="008F291C">
              <w:rPr>
                <w:rFonts w:cs="Arial"/>
                <w:sz w:val="20"/>
              </w:rPr>
              <w:t>All assets owned by the Council are regularly reviewed and maintained</w:t>
            </w:r>
            <w:r w:rsidR="003F5ABA">
              <w:rPr>
                <w:rFonts w:cs="Arial"/>
                <w:sz w:val="20"/>
              </w:rPr>
              <w:t>.</w:t>
            </w:r>
            <w:r w:rsidRPr="008F291C">
              <w:rPr>
                <w:rFonts w:cs="Arial"/>
                <w:sz w:val="20"/>
              </w:rPr>
              <w:t xml:space="preserve">   All repairs and relevant expenditure for any repair is action</w:t>
            </w:r>
            <w:r w:rsidR="003F5ABA">
              <w:rPr>
                <w:rFonts w:cs="Arial"/>
                <w:sz w:val="20"/>
              </w:rPr>
              <w:t>ed</w:t>
            </w:r>
            <w:r w:rsidRPr="008F291C">
              <w:rPr>
                <w:rFonts w:cs="Arial"/>
                <w:sz w:val="20"/>
              </w:rPr>
              <w:t>/authorised in accordance with the correct procedures of the Council.  Assets are insured.</w:t>
            </w:r>
          </w:p>
        </w:tc>
        <w:tc>
          <w:tcPr>
            <w:tcW w:w="2373" w:type="dxa"/>
          </w:tcPr>
          <w:p w14:paraId="3EC41E6D" w14:textId="3A774561" w:rsidR="00B228A1" w:rsidRPr="00E63D9D" w:rsidRDefault="00BB22E7" w:rsidP="00B228A1">
            <w:pPr>
              <w:autoSpaceDE w:val="0"/>
              <w:autoSpaceDN w:val="0"/>
              <w:adjustRightInd w:val="0"/>
              <w:jc w:val="both"/>
              <w:rPr>
                <w:rFonts w:cs="Arial"/>
                <w:sz w:val="20"/>
              </w:rPr>
            </w:pPr>
            <w:r w:rsidRPr="00E63D9D">
              <w:rPr>
                <w:rFonts w:cs="Arial"/>
                <w:sz w:val="20"/>
              </w:rPr>
              <w:t>Existing procedures are adequate</w:t>
            </w:r>
          </w:p>
        </w:tc>
      </w:tr>
      <w:tr w:rsidR="00B228A1" w14:paraId="3EC41E74" w14:textId="77777777" w:rsidTr="008F291C">
        <w:tc>
          <w:tcPr>
            <w:tcW w:w="1808" w:type="dxa"/>
          </w:tcPr>
          <w:p w14:paraId="3EC41E6F" w14:textId="77777777" w:rsidR="00B228A1" w:rsidRPr="008F291C" w:rsidRDefault="00B228A1" w:rsidP="00B228A1">
            <w:pPr>
              <w:autoSpaceDE w:val="0"/>
              <w:autoSpaceDN w:val="0"/>
              <w:adjustRightInd w:val="0"/>
              <w:rPr>
                <w:rFonts w:cs="Arial"/>
                <w:b/>
                <w:sz w:val="20"/>
                <w:highlight w:val="yellow"/>
              </w:rPr>
            </w:pPr>
            <w:r w:rsidRPr="008F291C">
              <w:rPr>
                <w:rFonts w:cs="Arial"/>
                <w:b/>
                <w:sz w:val="20"/>
              </w:rPr>
              <w:t>Notice Board</w:t>
            </w:r>
          </w:p>
        </w:tc>
        <w:tc>
          <w:tcPr>
            <w:tcW w:w="3120" w:type="dxa"/>
          </w:tcPr>
          <w:p w14:paraId="3EC41E70" w14:textId="77777777" w:rsidR="00B228A1" w:rsidRPr="008F291C" w:rsidRDefault="00B228A1" w:rsidP="00B228A1">
            <w:pPr>
              <w:autoSpaceDE w:val="0"/>
              <w:autoSpaceDN w:val="0"/>
              <w:adjustRightInd w:val="0"/>
              <w:rPr>
                <w:rFonts w:cs="Arial"/>
                <w:sz w:val="20"/>
              </w:rPr>
            </w:pPr>
            <w:r w:rsidRPr="008F291C">
              <w:rPr>
                <w:rFonts w:cs="Arial"/>
                <w:sz w:val="20"/>
              </w:rPr>
              <w:t>Risk of damage</w:t>
            </w:r>
          </w:p>
        </w:tc>
        <w:tc>
          <w:tcPr>
            <w:tcW w:w="992" w:type="dxa"/>
          </w:tcPr>
          <w:p w14:paraId="3EC41E71" w14:textId="77777777" w:rsidR="00B228A1" w:rsidRPr="008F291C" w:rsidRDefault="00B228A1" w:rsidP="00B228A1">
            <w:pPr>
              <w:autoSpaceDE w:val="0"/>
              <w:autoSpaceDN w:val="0"/>
              <w:adjustRightInd w:val="0"/>
              <w:jc w:val="both"/>
              <w:rPr>
                <w:rFonts w:cs="Arial"/>
                <w:sz w:val="20"/>
                <w:highlight w:val="yellow"/>
              </w:rPr>
            </w:pPr>
            <w:r w:rsidRPr="008F291C">
              <w:rPr>
                <w:rFonts w:cs="Arial"/>
                <w:sz w:val="20"/>
              </w:rPr>
              <w:t>Low</w:t>
            </w:r>
          </w:p>
        </w:tc>
        <w:tc>
          <w:tcPr>
            <w:tcW w:w="7088" w:type="dxa"/>
          </w:tcPr>
          <w:p w14:paraId="3EC41E72" w14:textId="3E845EA9" w:rsidR="00B228A1" w:rsidRPr="008F291C" w:rsidRDefault="00B228A1" w:rsidP="00B228A1">
            <w:pPr>
              <w:autoSpaceDE w:val="0"/>
              <w:autoSpaceDN w:val="0"/>
              <w:adjustRightInd w:val="0"/>
              <w:jc w:val="both"/>
              <w:rPr>
                <w:rFonts w:cs="Arial"/>
                <w:sz w:val="20"/>
                <w:highlight w:val="yellow"/>
              </w:rPr>
            </w:pPr>
            <w:r w:rsidRPr="008F291C">
              <w:rPr>
                <w:rFonts w:cs="Arial"/>
                <w:sz w:val="20"/>
              </w:rPr>
              <w:t xml:space="preserve">The Council currently has five noticeboards.  No formal inspection </w:t>
            </w:r>
            <w:r w:rsidR="00AF35FE" w:rsidRPr="008F291C">
              <w:rPr>
                <w:rFonts w:cs="Arial"/>
                <w:sz w:val="20"/>
              </w:rPr>
              <w:t>procedure is</w:t>
            </w:r>
            <w:r w:rsidRPr="008F291C">
              <w:rPr>
                <w:rFonts w:cs="Arial"/>
                <w:sz w:val="20"/>
              </w:rPr>
              <w:t xml:space="preserve"> in </w:t>
            </w:r>
            <w:proofErr w:type="gramStart"/>
            <w:r w:rsidRPr="008F291C">
              <w:rPr>
                <w:rFonts w:cs="Arial"/>
                <w:sz w:val="20"/>
              </w:rPr>
              <w:t>place</w:t>
            </w:r>
            <w:proofErr w:type="gramEnd"/>
            <w:r w:rsidRPr="008F291C">
              <w:rPr>
                <w:rFonts w:cs="Arial"/>
                <w:sz w:val="20"/>
              </w:rPr>
              <w:t xml:space="preserve"> but any report of damage and faults are reported to Council and dealt with in </w:t>
            </w:r>
            <w:r w:rsidR="00AF35FE" w:rsidRPr="008F291C">
              <w:rPr>
                <w:rFonts w:cs="Arial"/>
                <w:sz w:val="20"/>
              </w:rPr>
              <w:t>accordance with</w:t>
            </w:r>
            <w:r w:rsidRPr="008F291C">
              <w:rPr>
                <w:rFonts w:cs="Arial"/>
                <w:sz w:val="20"/>
              </w:rPr>
              <w:t xml:space="preserve"> the correct procedures of the Council.</w:t>
            </w:r>
          </w:p>
        </w:tc>
        <w:tc>
          <w:tcPr>
            <w:tcW w:w="2373" w:type="dxa"/>
          </w:tcPr>
          <w:p w14:paraId="3EC41E73" w14:textId="7E7B6946" w:rsidR="00B228A1" w:rsidRPr="00E63D9D" w:rsidRDefault="00BB22E7" w:rsidP="00B228A1">
            <w:pPr>
              <w:autoSpaceDE w:val="0"/>
              <w:autoSpaceDN w:val="0"/>
              <w:adjustRightInd w:val="0"/>
              <w:jc w:val="both"/>
              <w:rPr>
                <w:rFonts w:cs="Arial"/>
                <w:sz w:val="20"/>
              </w:rPr>
            </w:pPr>
            <w:r w:rsidRPr="00E63D9D">
              <w:rPr>
                <w:rFonts w:cs="Arial"/>
                <w:sz w:val="20"/>
              </w:rPr>
              <w:t>Existing procedures are adequate</w:t>
            </w:r>
          </w:p>
        </w:tc>
      </w:tr>
      <w:tr w:rsidR="0077248F" w14:paraId="3EC41E7A" w14:textId="77777777" w:rsidTr="008F291C">
        <w:tc>
          <w:tcPr>
            <w:tcW w:w="1808" w:type="dxa"/>
          </w:tcPr>
          <w:p w14:paraId="3EC41E75" w14:textId="77777777" w:rsidR="0077248F" w:rsidRPr="008F291C" w:rsidRDefault="0077248F" w:rsidP="00B228A1">
            <w:pPr>
              <w:autoSpaceDE w:val="0"/>
              <w:autoSpaceDN w:val="0"/>
              <w:adjustRightInd w:val="0"/>
              <w:rPr>
                <w:rFonts w:cs="Arial"/>
                <w:b/>
                <w:sz w:val="20"/>
              </w:rPr>
            </w:pPr>
            <w:r w:rsidRPr="008F291C">
              <w:rPr>
                <w:rFonts w:cs="Arial"/>
                <w:b/>
                <w:sz w:val="20"/>
              </w:rPr>
              <w:t>Street Lighting</w:t>
            </w:r>
          </w:p>
        </w:tc>
        <w:tc>
          <w:tcPr>
            <w:tcW w:w="3120" w:type="dxa"/>
          </w:tcPr>
          <w:p w14:paraId="3EC41E76" w14:textId="77777777" w:rsidR="0077248F" w:rsidRPr="008F291C" w:rsidRDefault="0077248F" w:rsidP="00B228A1">
            <w:pPr>
              <w:autoSpaceDE w:val="0"/>
              <w:autoSpaceDN w:val="0"/>
              <w:adjustRightInd w:val="0"/>
              <w:rPr>
                <w:rFonts w:cs="Arial"/>
                <w:sz w:val="20"/>
              </w:rPr>
            </w:pPr>
            <w:r w:rsidRPr="008F291C">
              <w:rPr>
                <w:rFonts w:cs="Arial"/>
                <w:sz w:val="20"/>
              </w:rPr>
              <w:t>Risk/injury to third party</w:t>
            </w:r>
          </w:p>
        </w:tc>
        <w:tc>
          <w:tcPr>
            <w:tcW w:w="992" w:type="dxa"/>
          </w:tcPr>
          <w:p w14:paraId="3EC41E77" w14:textId="77777777" w:rsidR="0077248F" w:rsidRPr="008F291C" w:rsidRDefault="0077248F" w:rsidP="00B228A1">
            <w:pPr>
              <w:autoSpaceDE w:val="0"/>
              <w:autoSpaceDN w:val="0"/>
              <w:adjustRightInd w:val="0"/>
              <w:jc w:val="both"/>
              <w:rPr>
                <w:rFonts w:cs="Arial"/>
                <w:sz w:val="20"/>
              </w:rPr>
            </w:pPr>
            <w:r w:rsidRPr="008F291C">
              <w:rPr>
                <w:rFonts w:cs="Arial"/>
                <w:sz w:val="20"/>
              </w:rPr>
              <w:t>Low</w:t>
            </w:r>
          </w:p>
        </w:tc>
        <w:tc>
          <w:tcPr>
            <w:tcW w:w="7088" w:type="dxa"/>
          </w:tcPr>
          <w:p w14:paraId="3EC41E78" w14:textId="77777777" w:rsidR="0077248F" w:rsidRPr="008F291C" w:rsidRDefault="0077248F" w:rsidP="008F291C">
            <w:pPr>
              <w:pStyle w:val="BodyText"/>
              <w:rPr>
                <w:sz w:val="20"/>
                <w:szCs w:val="22"/>
              </w:rPr>
            </w:pPr>
            <w:r w:rsidRPr="008F291C">
              <w:rPr>
                <w:sz w:val="20"/>
                <w:szCs w:val="22"/>
              </w:rPr>
              <w:t xml:space="preserve">Insurance is in place.  Maintenance contract with </w:t>
            </w:r>
            <w:r w:rsidR="00AF35FE" w:rsidRPr="008F291C">
              <w:rPr>
                <w:sz w:val="20"/>
                <w:szCs w:val="22"/>
              </w:rPr>
              <w:t>SparkX who</w:t>
            </w:r>
            <w:r w:rsidRPr="008F291C">
              <w:rPr>
                <w:sz w:val="20"/>
                <w:szCs w:val="22"/>
              </w:rPr>
              <w:t xml:space="preserve"> undertake inspections and repairs.</w:t>
            </w:r>
          </w:p>
        </w:tc>
        <w:tc>
          <w:tcPr>
            <w:tcW w:w="2373" w:type="dxa"/>
          </w:tcPr>
          <w:p w14:paraId="3EC41E79" w14:textId="0D40C7D9" w:rsidR="0077248F" w:rsidRPr="00E63D9D" w:rsidRDefault="00BB22E7" w:rsidP="00B228A1">
            <w:pPr>
              <w:autoSpaceDE w:val="0"/>
              <w:autoSpaceDN w:val="0"/>
              <w:adjustRightInd w:val="0"/>
              <w:jc w:val="both"/>
              <w:rPr>
                <w:rFonts w:cs="Arial"/>
                <w:sz w:val="20"/>
              </w:rPr>
            </w:pPr>
            <w:r w:rsidRPr="00E63D9D">
              <w:rPr>
                <w:rFonts w:cs="Arial"/>
                <w:sz w:val="20"/>
              </w:rPr>
              <w:t>Existing procedures are adequate</w:t>
            </w:r>
          </w:p>
        </w:tc>
      </w:tr>
      <w:tr w:rsidR="00B228A1" w14:paraId="3EC41E83" w14:textId="77777777" w:rsidTr="008F291C">
        <w:tc>
          <w:tcPr>
            <w:tcW w:w="1808" w:type="dxa"/>
          </w:tcPr>
          <w:p w14:paraId="3EC41E7B" w14:textId="77777777" w:rsidR="00B228A1" w:rsidRPr="008F291C" w:rsidRDefault="00B228A1" w:rsidP="00B228A1">
            <w:pPr>
              <w:autoSpaceDE w:val="0"/>
              <w:autoSpaceDN w:val="0"/>
              <w:adjustRightInd w:val="0"/>
              <w:rPr>
                <w:rFonts w:cs="Arial"/>
                <w:b/>
                <w:sz w:val="20"/>
                <w:highlight w:val="yellow"/>
              </w:rPr>
            </w:pPr>
            <w:r w:rsidRPr="008F291C">
              <w:rPr>
                <w:rFonts w:cs="Arial"/>
                <w:b/>
                <w:sz w:val="20"/>
              </w:rPr>
              <w:t>Meeting Location</w:t>
            </w:r>
          </w:p>
        </w:tc>
        <w:tc>
          <w:tcPr>
            <w:tcW w:w="3120" w:type="dxa"/>
          </w:tcPr>
          <w:p w14:paraId="3EC41E7C" w14:textId="77777777" w:rsidR="00B228A1" w:rsidRPr="008F291C" w:rsidRDefault="00B228A1" w:rsidP="00B228A1">
            <w:pPr>
              <w:autoSpaceDE w:val="0"/>
              <w:autoSpaceDN w:val="0"/>
              <w:adjustRightInd w:val="0"/>
              <w:rPr>
                <w:rFonts w:cs="Arial"/>
                <w:sz w:val="20"/>
              </w:rPr>
            </w:pPr>
            <w:r w:rsidRPr="008F291C">
              <w:rPr>
                <w:rFonts w:cs="Arial"/>
                <w:sz w:val="20"/>
              </w:rPr>
              <w:t>Adequacy</w:t>
            </w:r>
          </w:p>
          <w:p w14:paraId="3EC41E7D" w14:textId="77777777" w:rsidR="00B228A1" w:rsidRPr="008F291C" w:rsidRDefault="00B228A1" w:rsidP="00B228A1">
            <w:pPr>
              <w:autoSpaceDE w:val="0"/>
              <w:autoSpaceDN w:val="0"/>
              <w:adjustRightInd w:val="0"/>
              <w:rPr>
                <w:rFonts w:cs="Arial"/>
                <w:sz w:val="20"/>
              </w:rPr>
            </w:pPr>
            <w:r w:rsidRPr="008F291C">
              <w:rPr>
                <w:rFonts w:cs="Arial"/>
                <w:sz w:val="20"/>
              </w:rPr>
              <w:t>Health &amp; safety</w:t>
            </w:r>
          </w:p>
          <w:p w14:paraId="3EC41E7E" w14:textId="77777777" w:rsidR="00B228A1" w:rsidRPr="008F291C" w:rsidRDefault="00B228A1" w:rsidP="00B228A1">
            <w:pPr>
              <w:autoSpaceDE w:val="0"/>
              <w:autoSpaceDN w:val="0"/>
              <w:adjustRightInd w:val="0"/>
              <w:jc w:val="center"/>
              <w:rPr>
                <w:rFonts w:cs="Arial"/>
                <w:b/>
                <w:sz w:val="20"/>
              </w:rPr>
            </w:pPr>
          </w:p>
        </w:tc>
        <w:tc>
          <w:tcPr>
            <w:tcW w:w="992" w:type="dxa"/>
          </w:tcPr>
          <w:p w14:paraId="3EC41E7F" w14:textId="77777777" w:rsidR="00B228A1" w:rsidRPr="008F291C" w:rsidRDefault="00B228A1" w:rsidP="00B228A1">
            <w:pPr>
              <w:autoSpaceDE w:val="0"/>
              <w:autoSpaceDN w:val="0"/>
              <w:adjustRightInd w:val="0"/>
              <w:jc w:val="both"/>
              <w:rPr>
                <w:rFonts w:cs="Arial"/>
                <w:sz w:val="20"/>
              </w:rPr>
            </w:pPr>
            <w:r w:rsidRPr="008F291C">
              <w:rPr>
                <w:rFonts w:cs="Arial"/>
                <w:sz w:val="20"/>
              </w:rPr>
              <w:t>Low</w:t>
            </w:r>
          </w:p>
          <w:p w14:paraId="3EC41E80" w14:textId="71CB694D" w:rsidR="00B228A1" w:rsidRPr="008F291C" w:rsidRDefault="00FD0904" w:rsidP="00B228A1">
            <w:pPr>
              <w:autoSpaceDE w:val="0"/>
              <w:autoSpaceDN w:val="0"/>
              <w:adjustRightInd w:val="0"/>
              <w:jc w:val="both"/>
              <w:rPr>
                <w:rFonts w:cs="Arial"/>
                <w:sz w:val="20"/>
              </w:rPr>
            </w:pPr>
            <w:r>
              <w:rPr>
                <w:rFonts w:cs="Arial"/>
                <w:sz w:val="20"/>
              </w:rPr>
              <w:t>Low</w:t>
            </w:r>
          </w:p>
        </w:tc>
        <w:tc>
          <w:tcPr>
            <w:tcW w:w="7088" w:type="dxa"/>
          </w:tcPr>
          <w:p w14:paraId="3EC41E81" w14:textId="03EDAC4C" w:rsidR="00B228A1" w:rsidRPr="008F291C" w:rsidRDefault="00B228A1" w:rsidP="00B228A1">
            <w:pPr>
              <w:autoSpaceDE w:val="0"/>
              <w:autoSpaceDN w:val="0"/>
              <w:adjustRightInd w:val="0"/>
              <w:jc w:val="both"/>
              <w:rPr>
                <w:rFonts w:cs="Arial"/>
                <w:sz w:val="20"/>
              </w:rPr>
            </w:pPr>
            <w:r w:rsidRPr="008F291C">
              <w:rPr>
                <w:rFonts w:cs="Arial"/>
                <w:sz w:val="20"/>
              </w:rPr>
              <w:t>The Council meetings are held in the Council Office.  The premises and facilities are considered to be adequate for the Clerk, Councillors and Public who attend.</w:t>
            </w:r>
          </w:p>
        </w:tc>
        <w:tc>
          <w:tcPr>
            <w:tcW w:w="2373" w:type="dxa"/>
          </w:tcPr>
          <w:p w14:paraId="3EC41E82" w14:textId="0A7C9895" w:rsidR="00B228A1" w:rsidRPr="00E63D9D" w:rsidRDefault="00BB22E7" w:rsidP="00B228A1">
            <w:pPr>
              <w:autoSpaceDE w:val="0"/>
              <w:autoSpaceDN w:val="0"/>
              <w:adjustRightInd w:val="0"/>
              <w:jc w:val="both"/>
              <w:rPr>
                <w:rFonts w:cs="Arial"/>
                <w:sz w:val="20"/>
              </w:rPr>
            </w:pPr>
            <w:r w:rsidRPr="00E63D9D">
              <w:rPr>
                <w:rFonts w:cs="Arial"/>
                <w:sz w:val="20"/>
              </w:rPr>
              <w:t>Existing procedures are adequate</w:t>
            </w:r>
          </w:p>
        </w:tc>
      </w:tr>
    </w:tbl>
    <w:p w14:paraId="3EC41E84" w14:textId="03CE144A" w:rsidR="00D83C04" w:rsidRDefault="00D83C04"/>
    <w:p w14:paraId="13ED0359" w14:textId="6A167F0F" w:rsidR="00C448E8" w:rsidRDefault="00C448E8"/>
    <w:p w14:paraId="27521415" w14:textId="77777777" w:rsidR="001F73DE" w:rsidRDefault="001F73DE"/>
    <w:p w14:paraId="7E38F53B" w14:textId="2982FD6C" w:rsidR="00C448E8" w:rsidRDefault="00C448E8"/>
    <w:p w14:paraId="2140D4DB" w14:textId="4AC01E34" w:rsidR="00C448E8" w:rsidRDefault="004573BD" w:rsidP="001F73DE">
      <w:pPr>
        <w:spacing w:after="0"/>
      </w:pPr>
      <w:r>
        <w:t>First Adopted:   November 2016</w:t>
      </w:r>
    </w:p>
    <w:p w14:paraId="4E134036" w14:textId="52E8D091" w:rsidR="001F73DE" w:rsidRDefault="001F73DE" w:rsidP="001F73DE">
      <w:pPr>
        <w:spacing w:after="0"/>
      </w:pPr>
      <w:r>
        <w:t xml:space="preserve">Last Reviewed: April 2018 </w:t>
      </w:r>
    </w:p>
    <w:p w14:paraId="475392D2" w14:textId="3DCDC91F" w:rsidR="001F73DE" w:rsidRDefault="001F73DE" w:rsidP="001F73DE">
      <w:pPr>
        <w:spacing w:after="0"/>
      </w:pPr>
      <w:r>
        <w:t>Next Review:  April 2019</w:t>
      </w:r>
    </w:p>
    <w:p w14:paraId="77EBEE01" w14:textId="4F8427C4" w:rsidR="00C448E8" w:rsidRPr="00C448E8" w:rsidRDefault="00C448E8" w:rsidP="00C448E8">
      <w:pPr>
        <w:tabs>
          <w:tab w:val="left" w:pos="6060"/>
        </w:tabs>
      </w:pPr>
      <w:r>
        <w:tab/>
      </w:r>
    </w:p>
    <w:sectPr w:rsidR="00C448E8" w:rsidRPr="00C448E8" w:rsidSect="00D67426">
      <w:footerReference w:type="default" r:id="rId7"/>
      <w:pgSz w:w="16838" w:h="11906" w:orient="landscape"/>
      <w:pgMar w:top="284" w:right="822" w:bottom="426" w:left="851" w:header="282" w:footer="57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8CED" w14:textId="77777777" w:rsidR="00040B80" w:rsidRDefault="00040B80" w:rsidP="00080C5C">
      <w:pPr>
        <w:spacing w:after="0" w:line="240" w:lineRule="auto"/>
      </w:pPr>
      <w:r>
        <w:separator/>
      </w:r>
    </w:p>
  </w:endnote>
  <w:endnote w:type="continuationSeparator" w:id="0">
    <w:p w14:paraId="6FD2E254" w14:textId="77777777" w:rsidR="00040B80" w:rsidRDefault="00040B80" w:rsidP="0008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21904493"/>
      <w:docPartObj>
        <w:docPartGallery w:val="Page Numbers (Bottom of Page)"/>
        <w:docPartUnique/>
      </w:docPartObj>
    </w:sdtPr>
    <w:sdtEndPr>
      <w:rPr>
        <w:noProof/>
      </w:rPr>
    </w:sdtEndPr>
    <w:sdtContent>
      <w:p w14:paraId="3EC41E89" w14:textId="76F3AA7D" w:rsidR="00AF35FE" w:rsidRPr="00AF35FE" w:rsidRDefault="00AF35FE">
        <w:pPr>
          <w:pStyle w:val="Footer"/>
          <w:jc w:val="right"/>
          <w:rPr>
            <w:sz w:val="18"/>
          </w:rPr>
        </w:pPr>
        <w:r w:rsidRPr="00AF35FE">
          <w:rPr>
            <w:sz w:val="18"/>
          </w:rPr>
          <w:fldChar w:fldCharType="begin"/>
        </w:r>
        <w:r w:rsidRPr="00AF35FE">
          <w:rPr>
            <w:sz w:val="18"/>
          </w:rPr>
          <w:instrText xml:space="preserve"> PAGE   \* MERGEFORMAT </w:instrText>
        </w:r>
        <w:r w:rsidRPr="00AF35FE">
          <w:rPr>
            <w:sz w:val="18"/>
          </w:rPr>
          <w:fldChar w:fldCharType="separate"/>
        </w:r>
        <w:r w:rsidR="00BB22E7">
          <w:rPr>
            <w:noProof/>
            <w:sz w:val="18"/>
          </w:rPr>
          <w:t>1</w:t>
        </w:r>
        <w:r w:rsidRPr="00AF35FE">
          <w:rPr>
            <w:noProof/>
            <w:sz w:val="18"/>
          </w:rPr>
          <w:fldChar w:fldCharType="end"/>
        </w:r>
      </w:p>
    </w:sdtContent>
  </w:sdt>
  <w:p w14:paraId="3EC41E8A" w14:textId="436F8956" w:rsidR="00AF35FE" w:rsidRPr="00AF35FE" w:rsidRDefault="00AF35FE">
    <w:pPr>
      <w:pStyle w:val="Footer"/>
      <w:rPr>
        <w:sz w:val="18"/>
      </w:rPr>
    </w:pPr>
    <w:r w:rsidRPr="00AF35FE">
      <w:rPr>
        <w:sz w:val="18"/>
      </w:rPr>
      <w:t xml:space="preserve">Chesham Bois Parish Council Risk Assessment Management </w:t>
    </w:r>
    <w:r w:rsidR="0051542C">
      <w:rPr>
        <w:sz w:val="18"/>
      </w:rPr>
      <w:t xml:space="preserve">LAST </w:t>
    </w:r>
    <w:r w:rsidR="00615AB8">
      <w:rPr>
        <w:sz w:val="18"/>
      </w:rPr>
      <w:t xml:space="preserve">REVIEW APRIL </w:t>
    </w:r>
    <w:r w:rsidR="00C448E8">
      <w:rPr>
        <w:sz w:val="18"/>
      </w:rPr>
      <w:t>1</w:t>
    </w:r>
    <w:r w:rsidR="001F73DE">
      <w:rPr>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2238" w14:textId="77777777" w:rsidR="00040B80" w:rsidRDefault="00040B80" w:rsidP="00080C5C">
      <w:pPr>
        <w:spacing w:after="0" w:line="240" w:lineRule="auto"/>
      </w:pPr>
      <w:r>
        <w:separator/>
      </w:r>
    </w:p>
  </w:footnote>
  <w:footnote w:type="continuationSeparator" w:id="0">
    <w:p w14:paraId="10F9D47E" w14:textId="77777777" w:rsidR="00040B80" w:rsidRDefault="00040B80" w:rsidP="0008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47"/>
    <w:rsid w:val="0000174C"/>
    <w:rsid w:val="000065C2"/>
    <w:rsid w:val="000105A4"/>
    <w:rsid w:val="0002335D"/>
    <w:rsid w:val="00031962"/>
    <w:rsid w:val="00040B80"/>
    <w:rsid w:val="00055D03"/>
    <w:rsid w:val="00061015"/>
    <w:rsid w:val="00073898"/>
    <w:rsid w:val="00080C5C"/>
    <w:rsid w:val="000910DD"/>
    <w:rsid w:val="00092271"/>
    <w:rsid w:val="000A2C61"/>
    <w:rsid w:val="000A5AA4"/>
    <w:rsid w:val="000D4735"/>
    <w:rsid w:val="001B43BC"/>
    <w:rsid w:val="001D2D81"/>
    <w:rsid w:val="001F3B7B"/>
    <w:rsid w:val="001F73DE"/>
    <w:rsid w:val="00227346"/>
    <w:rsid w:val="002674E9"/>
    <w:rsid w:val="002F7458"/>
    <w:rsid w:val="00301318"/>
    <w:rsid w:val="00303DB1"/>
    <w:rsid w:val="00327319"/>
    <w:rsid w:val="003320D1"/>
    <w:rsid w:val="00356F27"/>
    <w:rsid w:val="003B246B"/>
    <w:rsid w:val="003C512F"/>
    <w:rsid w:val="003D6E2C"/>
    <w:rsid w:val="003F5ABA"/>
    <w:rsid w:val="004573BD"/>
    <w:rsid w:val="00487947"/>
    <w:rsid w:val="005001AF"/>
    <w:rsid w:val="0051542C"/>
    <w:rsid w:val="00543D11"/>
    <w:rsid w:val="00553E1D"/>
    <w:rsid w:val="00585116"/>
    <w:rsid w:val="00596F26"/>
    <w:rsid w:val="005B78E9"/>
    <w:rsid w:val="005D1B62"/>
    <w:rsid w:val="005D296F"/>
    <w:rsid w:val="00615AB8"/>
    <w:rsid w:val="00623FCA"/>
    <w:rsid w:val="00652A73"/>
    <w:rsid w:val="00697745"/>
    <w:rsid w:val="006C680B"/>
    <w:rsid w:val="006E1A92"/>
    <w:rsid w:val="00702CFF"/>
    <w:rsid w:val="00726185"/>
    <w:rsid w:val="00736CF5"/>
    <w:rsid w:val="00753758"/>
    <w:rsid w:val="0077248F"/>
    <w:rsid w:val="0079080C"/>
    <w:rsid w:val="007B3125"/>
    <w:rsid w:val="007E20FB"/>
    <w:rsid w:val="007E69DF"/>
    <w:rsid w:val="008209E9"/>
    <w:rsid w:val="00827D2B"/>
    <w:rsid w:val="00837887"/>
    <w:rsid w:val="008428EE"/>
    <w:rsid w:val="00844BDE"/>
    <w:rsid w:val="008513D1"/>
    <w:rsid w:val="00854676"/>
    <w:rsid w:val="00861E40"/>
    <w:rsid w:val="00877EBE"/>
    <w:rsid w:val="008A01A1"/>
    <w:rsid w:val="008D1D4F"/>
    <w:rsid w:val="008D44C6"/>
    <w:rsid w:val="008E2377"/>
    <w:rsid w:val="008E4545"/>
    <w:rsid w:val="008F291C"/>
    <w:rsid w:val="008F310A"/>
    <w:rsid w:val="008F6DA0"/>
    <w:rsid w:val="009A17D1"/>
    <w:rsid w:val="00A20447"/>
    <w:rsid w:val="00A5180C"/>
    <w:rsid w:val="00A9505D"/>
    <w:rsid w:val="00AF35FE"/>
    <w:rsid w:val="00B019C7"/>
    <w:rsid w:val="00B228A1"/>
    <w:rsid w:val="00B32E16"/>
    <w:rsid w:val="00B51BAD"/>
    <w:rsid w:val="00BB22E7"/>
    <w:rsid w:val="00BD14E3"/>
    <w:rsid w:val="00C03703"/>
    <w:rsid w:val="00C06607"/>
    <w:rsid w:val="00C448E8"/>
    <w:rsid w:val="00C50966"/>
    <w:rsid w:val="00C70898"/>
    <w:rsid w:val="00C73712"/>
    <w:rsid w:val="00CD335F"/>
    <w:rsid w:val="00CD3EFB"/>
    <w:rsid w:val="00CD7F86"/>
    <w:rsid w:val="00D067C2"/>
    <w:rsid w:val="00D37654"/>
    <w:rsid w:val="00D4465D"/>
    <w:rsid w:val="00D51BC5"/>
    <w:rsid w:val="00D67426"/>
    <w:rsid w:val="00D80E2F"/>
    <w:rsid w:val="00D83C04"/>
    <w:rsid w:val="00D97F91"/>
    <w:rsid w:val="00DB5E8D"/>
    <w:rsid w:val="00E41702"/>
    <w:rsid w:val="00E56970"/>
    <w:rsid w:val="00E63D9D"/>
    <w:rsid w:val="00E83CC3"/>
    <w:rsid w:val="00EA1AF9"/>
    <w:rsid w:val="00EB68B8"/>
    <w:rsid w:val="00ED6851"/>
    <w:rsid w:val="00EE4D55"/>
    <w:rsid w:val="00F1285C"/>
    <w:rsid w:val="00F310CD"/>
    <w:rsid w:val="00F44F4C"/>
    <w:rsid w:val="00F47717"/>
    <w:rsid w:val="00F55FFD"/>
    <w:rsid w:val="00F71FAB"/>
    <w:rsid w:val="00FA6417"/>
    <w:rsid w:val="00FB1604"/>
    <w:rsid w:val="00FD0904"/>
    <w:rsid w:val="00FE5950"/>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1C83"/>
  <w15:docId w15:val="{99ECDDC8-825D-4C5A-BCB8-C372344C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94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C5C"/>
    <w:rPr>
      <w:rFonts w:ascii="Arial" w:eastAsia="Times New Roman" w:hAnsi="Arial" w:cs="Times New Roman"/>
    </w:rPr>
  </w:style>
  <w:style w:type="paragraph" w:styleId="Footer">
    <w:name w:val="footer"/>
    <w:basedOn w:val="Normal"/>
    <w:link w:val="FooterChar"/>
    <w:uiPriority w:val="99"/>
    <w:unhideWhenUsed/>
    <w:rsid w:val="0008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C5C"/>
    <w:rPr>
      <w:rFonts w:ascii="Arial" w:eastAsia="Times New Roman" w:hAnsi="Arial" w:cs="Times New Roman"/>
    </w:rPr>
  </w:style>
  <w:style w:type="paragraph" w:styleId="BodyText">
    <w:name w:val="Body Text"/>
    <w:basedOn w:val="Normal"/>
    <w:link w:val="BodyTextChar"/>
    <w:semiHidden/>
    <w:rsid w:val="0077248F"/>
    <w:pPr>
      <w:autoSpaceDE w:val="0"/>
      <w:autoSpaceDN w:val="0"/>
      <w:adjustRightInd w:val="0"/>
      <w:spacing w:after="0" w:line="240" w:lineRule="auto"/>
    </w:pPr>
    <w:rPr>
      <w:rFonts w:cs="Arial"/>
      <w:sz w:val="16"/>
      <w:szCs w:val="16"/>
      <w:lang w:eastAsia="en-GB"/>
    </w:rPr>
  </w:style>
  <w:style w:type="character" w:customStyle="1" w:styleId="BodyTextChar">
    <w:name w:val="Body Text Char"/>
    <w:basedOn w:val="DefaultParagraphFont"/>
    <w:link w:val="BodyText"/>
    <w:semiHidden/>
    <w:rsid w:val="0077248F"/>
    <w:rPr>
      <w:rFonts w:ascii="Arial" w:eastAsia="Times New Roman" w:hAnsi="Arial" w:cs="Arial"/>
      <w:sz w:val="16"/>
      <w:szCs w:val="16"/>
      <w:lang w:eastAsia="en-GB"/>
    </w:rPr>
  </w:style>
  <w:style w:type="paragraph" w:styleId="BalloonText">
    <w:name w:val="Balloon Text"/>
    <w:basedOn w:val="Normal"/>
    <w:link w:val="BalloonTextChar"/>
    <w:uiPriority w:val="99"/>
    <w:semiHidden/>
    <w:unhideWhenUsed/>
    <w:rsid w:val="003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6185"/>
    <w:rPr>
      <w:sz w:val="16"/>
      <w:szCs w:val="16"/>
    </w:rPr>
  </w:style>
  <w:style w:type="paragraph" w:styleId="CommentText">
    <w:name w:val="annotation text"/>
    <w:basedOn w:val="Normal"/>
    <w:link w:val="CommentTextChar"/>
    <w:uiPriority w:val="99"/>
    <w:semiHidden/>
    <w:unhideWhenUsed/>
    <w:rsid w:val="00726185"/>
    <w:pPr>
      <w:spacing w:line="240" w:lineRule="auto"/>
    </w:pPr>
    <w:rPr>
      <w:sz w:val="20"/>
      <w:szCs w:val="20"/>
    </w:rPr>
  </w:style>
  <w:style w:type="character" w:customStyle="1" w:styleId="CommentTextChar">
    <w:name w:val="Comment Text Char"/>
    <w:basedOn w:val="DefaultParagraphFont"/>
    <w:link w:val="CommentText"/>
    <w:uiPriority w:val="99"/>
    <w:semiHidden/>
    <w:rsid w:val="0072618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6185"/>
    <w:rPr>
      <w:b/>
      <w:bCs/>
    </w:rPr>
  </w:style>
  <w:style w:type="character" w:customStyle="1" w:styleId="CommentSubjectChar">
    <w:name w:val="Comment Subject Char"/>
    <w:basedOn w:val="CommentTextChar"/>
    <w:link w:val="CommentSubject"/>
    <w:uiPriority w:val="99"/>
    <w:semiHidden/>
    <w:rsid w:val="0072618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2847-C7DF-4452-B265-2B7CA67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Payne</dc:creator>
  <cp:lastModifiedBy>Sam Payne</cp:lastModifiedBy>
  <cp:revision>10</cp:revision>
  <cp:lastPrinted>2017-01-11T14:14:00Z</cp:lastPrinted>
  <dcterms:created xsi:type="dcterms:W3CDTF">2018-05-20T15:32:00Z</dcterms:created>
  <dcterms:modified xsi:type="dcterms:W3CDTF">2018-05-20T18:29:00Z</dcterms:modified>
</cp:coreProperties>
</file>